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BF725">
      <w:pPr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 w14:paraId="2468D3F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40" w:lineRule="atLeas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会议日程安排表</w:t>
      </w:r>
    </w:p>
    <w:bookmarkEnd w:id="0"/>
    <w:tbl>
      <w:tblPr>
        <w:tblStyle w:val="4"/>
        <w:tblpPr w:leftFromText="180" w:rightFromText="180" w:vertAnchor="text" w:horzAnchor="page" w:tblpX="1680" w:tblpY="630"/>
        <w:tblOverlap w:val="never"/>
        <w:tblW w:w="9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"/>
        <w:gridCol w:w="1989"/>
        <w:gridCol w:w="5665"/>
        <w:gridCol w:w="1215"/>
      </w:tblGrid>
      <w:tr w14:paraId="1EC41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5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D7807">
            <w:pPr>
              <w:snapToGrid w:val="0"/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  <w:t>时  间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DE969">
            <w:pPr>
              <w:snapToGrid w:val="0"/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  <w:t>内 容 安 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6B5D43">
            <w:pPr>
              <w:snapToGrid w:val="0"/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  <w:t>主持人</w:t>
            </w:r>
          </w:p>
        </w:tc>
      </w:tr>
      <w:tr w14:paraId="4E1D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82E5A3D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日</w:t>
            </w:r>
          </w:p>
          <w:p w14:paraId="2E92E7FE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5EC023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9:30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11:30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7421B">
            <w:p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报到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（蓝恩开元名庭度假酒店）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1B35C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48398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9537EF3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0460A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14:30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15:00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E1DE6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14:30从酒店停车场乘车出发，到芜湖科逸住宅设备有限公司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F19387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2F21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E4DAAD3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22DCFDC">
            <w:pPr>
              <w:snapToGrid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15:00-16:00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1E1D8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观摩启动仪式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：</w:t>
            </w:r>
          </w:p>
          <w:p w14:paraId="57102452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科逸住宅设备有限公司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简短致辞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；</w:t>
            </w:r>
          </w:p>
          <w:p w14:paraId="08BCF27A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学会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领导发言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；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3.参观讲解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；</w:t>
            </w:r>
          </w:p>
          <w:p w14:paraId="2D2A3582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4.合影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拍照；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5.</w:t>
            </w: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展厅参观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；</w:t>
            </w:r>
          </w:p>
          <w:p w14:paraId="012B3C9A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6.</w:t>
            </w: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了解装配式厨房、卫生间、装修技术体系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；7.了解</w:t>
            </w:r>
            <w:r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SMC 原料生产 - 模压制造 - 后段加工工艺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9638C">
            <w:pPr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19F4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6AFBDDA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AE681BB">
            <w:pPr>
              <w:snapToGrid w:val="0"/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  <w:t>16:00-17:00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96A6039">
            <w:pPr>
              <w:snapToGrid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观摩芜湖市湾沚区新一中学生宿舍：</w:t>
            </w:r>
          </w:p>
          <w:p w14:paraId="5DFA72D3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技术应用：干湿分离，SMC一体式台盆外置，装配式卫生间为蹲便器（无障碍户型为坐便器）和淋浴两功能，采用异层排水及部分同层排水，未做传统防水</w:t>
            </w: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E9AE6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</w:p>
        </w:tc>
      </w:tr>
      <w:tr w14:paraId="6FEBF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F6092F3"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3E4F4">
            <w:pPr>
              <w:snapToGrid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  <w:t>17:00-18:00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950D9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观摩芜湖市湾沚区京东人才公寓项目：</w:t>
            </w:r>
          </w:p>
          <w:p w14:paraId="500E3B8E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技术应用：三合一设计（如厕、洗漱、淋浴），内部水表检修口设计，配合热水器设计技术应用</w:t>
            </w: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B6BAB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0C296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ED4866D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F2250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  <w:t>18:00-18:30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B1FFF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18:00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从湾沚区京东人才公寓到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酒店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737EC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6F39C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01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5F9D95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日</w:t>
            </w: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C688B">
            <w:pPr>
              <w:snapToGrid w:val="0"/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8:30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0"/>
                <w:szCs w:val="30"/>
                <w:lang w:val="en-US" w:eastAsia="zh-CN" w:bidi="ar-SA"/>
              </w:rPr>
              <w:t>-9:00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BC059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8:30从酒店停车场乘车出发，到芜湖科逸住宅设备有限公司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A6C562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3869B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0AC4619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23A86">
            <w:pPr>
              <w:snapToGrid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9:00-11:30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9C237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2"/>
                <w:sz w:val="30"/>
                <w:szCs w:val="30"/>
                <w:lang w:val="en-US" w:eastAsia="zh-CN" w:bidi="ar-SA"/>
              </w:rPr>
              <w:t>工厂参观及专家沙龙：</w:t>
            </w:r>
          </w:p>
          <w:p w14:paraId="04108FA8">
            <w:pPr>
              <w:numPr>
                <w:ilvl w:val="0"/>
                <w:numId w:val="0"/>
              </w:numPr>
              <w:snapToGrid w:val="0"/>
              <w:spacing w:line="240" w:lineRule="atLeast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聚焦装配化内装修，凝练安徽亮点，打通技术堵点，明确推广方向，推进标准制定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19BB3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FF0000"/>
                <w:sz w:val="30"/>
                <w:szCs w:val="30"/>
                <w:lang w:val="en-US" w:eastAsia="zh-CN"/>
              </w:rPr>
            </w:pPr>
          </w:p>
        </w:tc>
      </w:tr>
      <w:tr w14:paraId="49B4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60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B1BE3D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BE551">
            <w:pPr>
              <w:snapToGrid w:val="0"/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12:00-12:30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D24B8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color w:val="FF000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12:00在科逸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住宅设备有限公司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  <w:t>就餐后返回酒店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724CA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5C4C5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2C9F3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FF0000"/>
                <w:sz w:val="30"/>
                <w:szCs w:val="30"/>
                <w:lang w:val="en-US" w:eastAsia="zh-CN"/>
              </w:rPr>
            </w:pPr>
          </w:p>
        </w:tc>
        <w:tc>
          <w:tcPr>
            <w:tcW w:w="19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22AC4">
            <w:pPr>
              <w:snapToGrid w:val="0"/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下午</w:t>
            </w:r>
          </w:p>
        </w:tc>
        <w:tc>
          <w:tcPr>
            <w:tcW w:w="5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B3C8">
            <w:pPr>
              <w:numPr>
                <w:ilvl w:val="0"/>
                <w:numId w:val="0"/>
              </w:num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返程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5018B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</w:tbl>
    <w:p w14:paraId="2EE1B102">
      <w:pPr>
        <w:rPr>
          <w:spacing w:val="-20"/>
          <w:kern w:val="21"/>
        </w:rPr>
      </w:pPr>
    </w:p>
    <w:p w14:paraId="758B61F9"/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1461B1"/>
    <w:rsid w:val="0414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2025-05-07T07:36:00Z</dcterms:created>
  <dc:creator>admin</dc:creator>
  <cp:lastModifiedBy>admin</cp:lastModifiedBy>
  <dcterms:modified xsi:type="dcterms:W3CDTF">2025-05-07T07:37:08Z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A728FB1336C74D899EE4869800546839_11</vt:lpwstr>
  </property>
  <property fmtid="{D5CDD505-2E9C-101B-9397-08002B2CF9AE}" pid="4" name="KSOTemplateDocerSaveRecord">
    <vt:lpwstr>eyJoZGlkIjoiMTNlNmZiYTMyOWUxNmI2MTUwZjQzYWYyMDI1MWNjMGEifQ==</vt:lpwstr>
  </property>
</Properties>
</file>