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十二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黄多能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90"/>
        <w:gridCol w:w="1462"/>
        <w:gridCol w:w="4975"/>
        <w:gridCol w:w="3775"/>
        <w:gridCol w:w="950"/>
        <w:gridCol w:w="2766"/>
      </w:tblGrid>
      <w:tr w14:paraId="4605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1D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星期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071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时  　间</w:t>
            </w:r>
          </w:p>
        </w:tc>
        <w:tc>
          <w:tcPr>
            <w:tcW w:w="4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789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内　 　容</w:t>
            </w:r>
          </w:p>
        </w:tc>
        <w:tc>
          <w:tcPr>
            <w:tcW w:w="3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35E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参加人员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B1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主持人</w:t>
            </w: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45B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地     点</w:t>
            </w:r>
          </w:p>
        </w:tc>
      </w:tr>
      <w:tr w14:paraId="28E6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B1E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3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月 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17E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</w:rPr>
              <w:t>上、下午</w:t>
            </w:r>
          </w:p>
        </w:tc>
        <w:tc>
          <w:tcPr>
            <w:tcW w:w="4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F17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BBD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326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104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等线" w:hAnsi="等线" w:eastAsia="等线" w:cs="等线"/>
                <w:bCs/>
                <w:kern w:val="0"/>
                <w:sz w:val="24"/>
              </w:rPr>
            </w:pPr>
          </w:p>
        </w:tc>
      </w:tr>
      <w:tr w14:paraId="780C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资产清查专项审计进点见面会</w:t>
            </w:r>
          </w:p>
        </w:tc>
        <w:tc>
          <w:tcPr>
            <w:tcW w:w="3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8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由审计处负责通知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A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高跃峰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徽风楼二楼报告厅</w:t>
            </w:r>
          </w:p>
        </w:tc>
      </w:tr>
      <w:tr w14:paraId="03E9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5月19日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9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学校龙舟赛协调会</w:t>
            </w:r>
          </w:p>
        </w:tc>
        <w:tc>
          <w:tcPr>
            <w:tcW w:w="377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7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由体育教学部负责通知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1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杨  科</w:t>
            </w:r>
          </w:p>
        </w:tc>
        <w:tc>
          <w:tcPr>
            <w:tcW w:w="27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6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楼21楼第四会议室</w:t>
            </w:r>
          </w:p>
        </w:tc>
      </w:tr>
      <w:tr w14:paraId="7B7E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上午10:00</w:t>
            </w:r>
          </w:p>
        </w:tc>
        <w:tc>
          <w:tcPr>
            <w:tcW w:w="4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B5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就业工作推进会</w:t>
            </w:r>
          </w:p>
        </w:tc>
        <w:tc>
          <w:tcPr>
            <w:tcW w:w="377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由招就处负责通知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B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5B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760" w:firstLineChars="2400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办       公</w:t>
            </w:r>
          </w:p>
        </w:tc>
      </w:tr>
      <w:tr w14:paraId="437C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11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2025-2026学年第二学期期中教学工作会议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由本科生院负责通知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B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杨  科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徽风楼21楼第三会议室</w:t>
            </w:r>
          </w:p>
        </w:tc>
      </w:tr>
      <w:tr w14:paraId="1C87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贯彻中央基础研究会议相关座谈会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由科技处负责通知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王佐才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徽风楼15楼1506</w:t>
            </w:r>
          </w:p>
        </w:tc>
      </w:tr>
      <w:tr w14:paraId="6200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上午9:30</w:t>
            </w:r>
          </w:p>
        </w:tc>
        <w:tc>
          <w:tcPr>
            <w:tcW w:w="4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2026年度人才工作会议</w:t>
            </w:r>
          </w:p>
        </w:tc>
        <w:tc>
          <w:tcPr>
            <w:tcW w:w="37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由人事处负责通知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王佐才</w:t>
            </w:r>
          </w:p>
        </w:tc>
        <w:tc>
          <w:tcPr>
            <w:tcW w:w="2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徽风楼二楼报告厅</w:t>
            </w:r>
          </w:p>
        </w:tc>
      </w:tr>
      <w:tr w14:paraId="2801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3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六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5月23日</w:t>
            </w:r>
          </w:p>
        </w:tc>
        <w:tc>
          <w:tcPr>
            <w:tcW w:w="1392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2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安徽建筑大学2026易海龙舟文化节暨第二届校园师生龙舟赛（详见具体工作安排）</w:t>
            </w:r>
          </w:p>
        </w:tc>
      </w:tr>
      <w:tr w14:paraId="55AD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82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5月17日-5月20日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安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徽建筑大学城乡规划专业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026年硕士复评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（详见具体工作安排）</w:t>
            </w:r>
          </w:p>
        </w:tc>
      </w:tr>
    </w:tbl>
    <w:p w14:paraId="2F889393">
      <w:pPr>
        <w:spacing w:line="24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 w14:paraId="15480553">
      <w:pPr>
        <w:spacing w:line="240" w:lineRule="exact"/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办公室（党办、校办）   </w:t>
      </w:r>
    </w:p>
    <w:p w14:paraId="0DE4B31E"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                                                           2026年5月1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 xml:space="preserve">日 </w:t>
      </w:r>
      <w:r>
        <w:rPr>
          <w:rFonts w:hint="eastAsia"/>
          <w:lang w:val="en-US" w:eastAsia="zh-CN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61B649B"/>
    <w:rsid w:val="063E20CB"/>
    <w:rsid w:val="06B8511A"/>
    <w:rsid w:val="06DD6751"/>
    <w:rsid w:val="07F1509C"/>
    <w:rsid w:val="09EB2B51"/>
    <w:rsid w:val="0CAD145B"/>
    <w:rsid w:val="108D6EB8"/>
    <w:rsid w:val="10A357D8"/>
    <w:rsid w:val="181544C5"/>
    <w:rsid w:val="19150AB5"/>
    <w:rsid w:val="193D19B1"/>
    <w:rsid w:val="198B64F6"/>
    <w:rsid w:val="1BC63957"/>
    <w:rsid w:val="1C3653CF"/>
    <w:rsid w:val="21FA6ADB"/>
    <w:rsid w:val="25CF6929"/>
    <w:rsid w:val="266C1F97"/>
    <w:rsid w:val="29776717"/>
    <w:rsid w:val="2BB824C9"/>
    <w:rsid w:val="327C46B2"/>
    <w:rsid w:val="32B36789"/>
    <w:rsid w:val="34705CEE"/>
    <w:rsid w:val="3AE400AD"/>
    <w:rsid w:val="3BEA0F0F"/>
    <w:rsid w:val="3F3A3882"/>
    <w:rsid w:val="42120775"/>
    <w:rsid w:val="47613E2A"/>
    <w:rsid w:val="479258B2"/>
    <w:rsid w:val="4805352A"/>
    <w:rsid w:val="4B17661E"/>
    <w:rsid w:val="4CD906A3"/>
    <w:rsid w:val="4D4C108B"/>
    <w:rsid w:val="54A775EF"/>
    <w:rsid w:val="57663FE2"/>
    <w:rsid w:val="59843473"/>
    <w:rsid w:val="5A3E3CD2"/>
    <w:rsid w:val="5A47502D"/>
    <w:rsid w:val="5AA95440"/>
    <w:rsid w:val="5B117F79"/>
    <w:rsid w:val="5BC872EC"/>
    <w:rsid w:val="5C4D1F7D"/>
    <w:rsid w:val="60422D79"/>
    <w:rsid w:val="605B5EA1"/>
    <w:rsid w:val="67CE125C"/>
    <w:rsid w:val="67FE0850"/>
    <w:rsid w:val="68CE715B"/>
    <w:rsid w:val="695E7EED"/>
    <w:rsid w:val="6A4D2ED5"/>
    <w:rsid w:val="6D750E91"/>
    <w:rsid w:val="6D751B92"/>
    <w:rsid w:val="6F5B773E"/>
    <w:rsid w:val="70010F5A"/>
    <w:rsid w:val="70271275"/>
    <w:rsid w:val="72D1356D"/>
    <w:rsid w:val="771C067A"/>
    <w:rsid w:val="78AD09B6"/>
    <w:rsid w:val="78D7094F"/>
    <w:rsid w:val="795B3127"/>
    <w:rsid w:val="7C3F4164"/>
    <w:rsid w:val="7CF4523D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439</Characters>
  <Lines>0</Lines>
  <Paragraphs>0</Paragraphs>
  <TotalTime>9</TotalTime>
  <ScaleCrop>false</ScaleCrop>
  <LinksUpToDate>false</LinksUpToDate>
  <CharactersWithSpaces>639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w</cp:lastModifiedBy>
  <cp:lastPrinted>2026-05-11T08:42:00Z</cp:lastPrinted>
  <dcterms:modified xsi:type="dcterms:W3CDTF">2026-05-19T01:09:43Z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18B62BACCFD0404DBE5E26C99B299368_11</vt:lpwstr>
  </property>
  <property fmtid="{D5CDD505-2E9C-101B-9397-08002B2CF9AE}" pid="4" name="KSOTemplateDocerSaveRecord">
    <vt:lpwstr>eyJoZGlkIjoiNzUwZDY5ZDI5ZmIxYWEyMzU4NDM5ZTg3ZmM3NzZmNWEiLCJ1c2VySWQiOiIxNTUyMDI5OTM3In0=</vt:lpwstr>
  </property>
</Properties>
</file>