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B707">
      <w:pPr>
        <w:spacing w:line="560" w:lineRule="exact"/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安徽建筑大学采购合同审批表</w:t>
      </w:r>
    </w:p>
    <w:p w14:paraId="1873C85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（编号：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）</w:t>
      </w:r>
    </w:p>
    <w:p w14:paraId="572A0976">
      <w:pPr>
        <w:ind w:left="-79" w:leftChars="-250" w:hanging="446" w:hangingChars="186"/>
        <w:rPr>
          <w:rFonts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采购项目单位（公章）：</w:t>
      </w:r>
    </w:p>
    <w:tbl>
      <w:tblPr>
        <w:tblStyle w:val="4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7651"/>
      </w:tblGrid>
      <w:tr w14:paraId="755B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016" w:type="dxa"/>
            <w:vAlign w:val="center"/>
          </w:tcPr>
          <w:p w14:paraId="06F68D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采购项目名称</w:t>
            </w:r>
          </w:p>
        </w:tc>
        <w:tc>
          <w:tcPr>
            <w:tcW w:w="7651" w:type="dxa"/>
            <w:vAlign w:val="center"/>
          </w:tcPr>
          <w:p w14:paraId="0891989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FBD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2016" w:type="dxa"/>
            <w:vAlign w:val="center"/>
          </w:tcPr>
          <w:p w14:paraId="1A23471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对方单位名称</w:t>
            </w:r>
          </w:p>
        </w:tc>
        <w:tc>
          <w:tcPr>
            <w:tcW w:w="7651" w:type="dxa"/>
            <w:vAlign w:val="center"/>
          </w:tcPr>
          <w:p w14:paraId="565A8DCC">
            <w:pPr>
              <w:jc w:val="center"/>
              <w:rPr>
                <w:rFonts w:hint="eastAsia" w:ascii="宋体" w:hAnsi="宋体"/>
                <w:color w:val="7F7F7F"/>
                <w:sz w:val="24"/>
                <w:szCs w:val="24"/>
              </w:rPr>
            </w:pPr>
          </w:p>
        </w:tc>
      </w:tr>
      <w:tr w14:paraId="2B87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016" w:type="dxa"/>
            <w:vAlign w:val="center"/>
          </w:tcPr>
          <w:p w14:paraId="2009DA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采购合同金额</w:t>
            </w:r>
          </w:p>
        </w:tc>
        <w:tc>
          <w:tcPr>
            <w:tcW w:w="7651" w:type="dxa"/>
            <w:vAlign w:val="center"/>
          </w:tcPr>
          <w:p w14:paraId="6AB37ECD">
            <w:pPr>
              <w:ind w:left="1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0E6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2016" w:type="dxa"/>
            <w:vAlign w:val="center"/>
          </w:tcPr>
          <w:p w14:paraId="18FEE32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采购项目单位</w:t>
            </w:r>
          </w:p>
          <w:p w14:paraId="6EF9BC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1" w:type="dxa"/>
          </w:tcPr>
          <w:p w14:paraId="089C3F07">
            <w:pPr>
              <w:spacing w:before="156" w:beforeLines="50" w:line="288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根据采购文件、响应文件等相关材料拟订采购合同，合同文本与采购结果一致，合同文本符合《中华人民共和国政府采购法》《中华人民共和国民法典》及有关法律规定（出版物的内容符合国家有关规定），现要求签署合同。</w:t>
            </w:r>
          </w:p>
          <w:p w14:paraId="2AC9521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D2F1EC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经办人（签字）：                                年   月   日</w:t>
            </w:r>
          </w:p>
          <w:p w14:paraId="3AD4CFEA">
            <w:pPr>
              <w:spacing w:before="312" w:beforeLine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主要负责人意见（签字）：                        年   月   日</w:t>
            </w:r>
          </w:p>
        </w:tc>
      </w:tr>
      <w:tr w14:paraId="6D90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  <w:jc w:val="center"/>
        </w:trPr>
        <w:tc>
          <w:tcPr>
            <w:tcW w:w="2016" w:type="dxa"/>
            <w:vAlign w:val="center"/>
          </w:tcPr>
          <w:p w14:paraId="6A6F80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国有资产管理处</w:t>
            </w:r>
          </w:p>
          <w:p w14:paraId="1DC535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1" w:type="dxa"/>
          </w:tcPr>
          <w:p w14:paraId="28032873">
            <w:pPr>
              <w:spacing w:before="93" w:beforeLines="3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分管领导审核意见：</w:t>
            </w:r>
          </w:p>
          <w:p w14:paraId="00D4E51E">
            <w:pPr>
              <w:rPr>
                <w:rFonts w:ascii="宋体" w:hAnsi="宋体"/>
                <w:sz w:val="24"/>
                <w:szCs w:val="24"/>
              </w:rPr>
            </w:pPr>
          </w:p>
          <w:p w14:paraId="06B810BB">
            <w:pPr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0495DBAC">
            <w:pPr>
              <w:spacing w:before="156" w:beforeLines="50"/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  <w:p w14:paraId="640D3D1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主要负责人审批意见（签字）：</w:t>
            </w:r>
          </w:p>
          <w:p w14:paraId="6AECE21C">
            <w:pPr>
              <w:rPr>
                <w:rFonts w:ascii="宋体" w:hAnsi="宋体"/>
                <w:sz w:val="24"/>
                <w:szCs w:val="24"/>
              </w:rPr>
            </w:pPr>
          </w:p>
          <w:p w14:paraId="7733C674">
            <w:pPr>
              <w:rPr>
                <w:rFonts w:ascii="宋体" w:hAnsi="宋体"/>
                <w:sz w:val="24"/>
                <w:szCs w:val="24"/>
              </w:rPr>
            </w:pPr>
          </w:p>
          <w:p w14:paraId="352B56BC">
            <w:pPr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2ED3301C">
            <w:pPr>
              <w:spacing w:before="156" w:beforeLines="50"/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16A6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2016" w:type="dxa"/>
            <w:vAlign w:val="center"/>
          </w:tcPr>
          <w:p w14:paraId="01CD1BE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分管招标采购</w:t>
            </w:r>
          </w:p>
          <w:p w14:paraId="4D5966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校领导意见</w:t>
            </w:r>
          </w:p>
        </w:tc>
        <w:tc>
          <w:tcPr>
            <w:tcW w:w="7651" w:type="dxa"/>
          </w:tcPr>
          <w:p w14:paraId="55BC1384">
            <w:pPr>
              <w:spacing w:before="93" w:beforeLines="3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审批意见：</w:t>
            </w:r>
          </w:p>
          <w:p w14:paraId="7BAD7EFC">
            <w:pPr>
              <w:rPr>
                <w:rFonts w:ascii="宋体" w:hAnsi="宋体"/>
                <w:sz w:val="24"/>
                <w:szCs w:val="24"/>
              </w:rPr>
            </w:pPr>
          </w:p>
          <w:p w14:paraId="7E5482DE">
            <w:pPr>
              <w:rPr>
                <w:rFonts w:ascii="宋体" w:hAnsi="宋体"/>
                <w:sz w:val="24"/>
                <w:szCs w:val="24"/>
              </w:rPr>
            </w:pPr>
          </w:p>
          <w:p w14:paraId="5D3BD043">
            <w:pPr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0F08D55D">
            <w:pPr>
              <w:spacing w:before="156" w:beforeLines="50"/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 w14:paraId="2DD1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2016" w:type="dxa"/>
            <w:vAlign w:val="center"/>
          </w:tcPr>
          <w:p w14:paraId="649F0FD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校长意见</w:t>
            </w:r>
          </w:p>
        </w:tc>
        <w:tc>
          <w:tcPr>
            <w:tcW w:w="7651" w:type="dxa"/>
          </w:tcPr>
          <w:p w14:paraId="39B30AB8">
            <w:pPr>
              <w:spacing w:before="93" w:beforeLines="3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审批意见：</w:t>
            </w:r>
          </w:p>
          <w:p w14:paraId="477A399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9F573B3">
            <w:pPr>
              <w:rPr>
                <w:rFonts w:ascii="宋体" w:hAnsi="宋体"/>
                <w:sz w:val="24"/>
                <w:szCs w:val="24"/>
              </w:rPr>
            </w:pPr>
          </w:p>
          <w:p w14:paraId="564415F0">
            <w:pPr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签字：</w:t>
            </w:r>
          </w:p>
          <w:p w14:paraId="29C31467">
            <w:pPr>
              <w:spacing w:before="156" w:beforeLines="50"/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</w:tbl>
    <w:p w14:paraId="05B62A5C">
      <w:pPr>
        <w:spacing w:before="62" w:beforeLines="20" w:line="260" w:lineRule="exact"/>
        <w:ind w:left="-525" w:leftChars="-250" w:right="-525" w:rightChars="-250"/>
        <w:rPr>
          <w:rFonts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注：</w:t>
      </w:r>
      <w:r>
        <w:rPr>
          <w:rFonts w:hint="eastAsia" w:ascii="宋体" w:hAnsi="宋体"/>
          <w:sz w:val="18"/>
          <w:szCs w:val="18"/>
        </w:rPr>
        <w:t>1.办理采购合同（非续签）及框架协议合同签署手续，应附中标（成交）通知书、履约保证金缴纳凭证复印件。</w:t>
      </w:r>
    </w:p>
    <w:p w14:paraId="33B04AA5">
      <w:pPr>
        <w:widowControl/>
        <w:numPr>
          <w:ilvl w:val="255"/>
          <w:numId w:val="0"/>
        </w:numPr>
        <w:spacing w:line="260" w:lineRule="exact"/>
        <w:ind w:left="-525" w:leftChars="-250" w:right="-525" w:rightChars="-250"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2.办理合同续签手续，应附上一年度采购合同复印件。</w:t>
      </w:r>
    </w:p>
    <w:p w14:paraId="411D3D31">
      <w:pPr>
        <w:widowControl/>
        <w:numPr>
          <w:ilvl w:val="255"/>
          <w:numId w:val="0"/>
        </w:numPr>
        <w:spacing w:line="260" w:lineRule="exact"/>
        <w:ind w:left="-525" w:leftChars="-250" w:right="-525" w:rightChars="-250"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3.采购合同审批及签署权限：</w:t>
      </w:r>
    </w:p>
    <w:p w14:paraId="4A882887">
      <w:pPr>
        <w:widowControl/>
        <w:numPr>
          <w:ilvl w:val="255"/>
          <w:numId w:val="0"/>
        </w:numPr>
        <w:spacing w:line="260" w:lineRule="exact"/>
        <w:ind w:left="-525" w:leftChars="-250" w:right="-525" w:rightChars="-250"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（1）合同金额在100万元以下的采购合同，由国有资产管理处主要负责人审批并签署；</w:t>
      </w:r>
    </w:p>
    <w:p w14:paraId="6487AE1D">
      <w:pPr>
        <w:widowControl/>
        <w:numPr>
          <w:ilvl w:val="255"/>
          <w:numId w:val="0"/>
        </w:numPr>
        <w:spacing w:line="260" w:lineRule="exact"/>
        <w:ind w:left="-525" w:leftChars="-250" w:right="-525" w:rightChars="-250"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（2）合同金额在100万元（含）以上、500万元以下的采购合同，由分管招标采购工作的校领导审批并签署；</w:t>
      </w:r>
    </w:p>
    <w:p w14:paraId="1C39EAA7">
      <w:pPr>
        <w:widowControl/>
        <w:numPr>
          <w:ilvl w:val="255"/>
          <w:numId w:val="0"/>
        </w:numPr>
        <w:spacing w:line="260" w:lineRule="exact"/>
        <w:ind w:left="-525" w:leftChars="-250" w:right="-525" w:rightChars="-250"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（3）合同金额在500万元（含）以上，以及涉及师生利益的经营性项目（包括但不限于食堂经营、热水BOT项目、</w:t>
      </w:r>
    </w:p>
    <w:p w14:paraId="304A7BE3">
      <w:pPr>
        <w:widowControl/>
        <w:numPr>
          <w:ilvl w:val="255"/>
          <w:numId w:val="0"/>
        </w:numPr>
        <w:spacing w:line="260" w:lineRule="exact"/>
        <w:ind w:left="-525" w:leftChars="-250" w:right="-525" w:rightChars="-250"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洗衣机BOT项目等）采购合同，由校长审批并签署。</w:t>
      </w:r>
    </w:p>
    <w:sectPr>
      <w:pgSz w:w="11906" w:h="16838"/>
      <w:pgMar w:top="964" w:right="1797" w:bottom="68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E00B38"/>
    <w:rsid w:val="0000604F"/>
    <w:rsid w:val="00030E14"/>
    <w:rsid w:val="001E4349"/>
    <w:rsid w:val="007202C1"/>
    <w:rsid w:val="00806DBE"/>
    <w:rsid w:val="00862E75"/>
    <w:rsid w:val="00953BC4"/>
    <w:rsid w:val="009644B7"/>
    <w:rsid w:val="0097681A"/>
    <w:rsid w:val="00A2595A"/>
    <w:rsid w:val="00AC645F"/>
    <w:rsid w:val="00AF79F8"/>
    <w:rsid w:val="00B215FB"/>
    <w:rsid w:val="00B53456"/>
    <w:rsid w:val="00CB3C7A"/>
    <w:rsid w:val="00D34D50"/>
    <w:rsid w:val="00DF54CD"/>
    <w:rsid w:val="00E4048A"/>
    <w:rsid w:val="00FB5272"/>
    <w:rsid w:val="101A5E39"/>
    <w:rsid w:val="29E00B38"/>
    <w:rsid w:val="488B2612"/>
    <w:rsid w:val="4BB6405F"/>
    <w:rsid w:val="689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844B5-BD51-4616-A70C-9FA4B684E5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521</Characters>
  <Lines>4</Lines>
  <Paragraphs>1</Paragraphs>
  <TotalTime>1277</TotalTime>
  <ScaleCrop>false</ScaleCrop>
  <LinksUpToDate>false</LinksUpToDate>
  <CharactersWithSpaces>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2026-04-07T08:41:00Z</dcterms:created>
  <dc:creator>Administrator</dc:creator>
  <cp:lastModifiedBy>周丽丽(500694)</cp:lastModifiedBy>
  <cp:lastPrinted>2026-04-10T09:25:00Z</cp:lastPrinted>
  <dcterms:modified xsi:type="dcterms:W3CDTF">2026-04-13T01:06:36Z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A1BC27FA95C64535BEBEB819032CD278_13</vt:lpwstr>
  </property>
  <property fmtid="{D5CDD505-2E9C-101B-9397-08002B2CF9AE}" pid="4" name="KSOTemplateDocerSaveRecord">
    <vt:lpwstr>eyJoZGlkIjoiYTAxZjAyYzk5Njc1OWQxZDc4NjIwOGQ3ZDk4YjA3OWMiLCJ1c2VySWQiOiIyNzIwODcwMjIifQ==</vt:lpwstr>
  </property>
</Properties>
</file>