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宋体"/>
          <w:b/>
          <w:bCs/>
          <w:kern w:val="36"/>
          <w:sz w:val="33"/>
          <w:szCs w:val="33"/>
        </w:rPr>
      </w:pPr>
      <w:r>
        <w:rPr>
          <w:rFonts w:hint="eastAsia" w:ascii="微软雅黑" w:hAnsi="微软雅黑" w:eastAsia="微软雅黑" w:cs="宋体"/>
          <w:b/>
          <w:bCs/>
          <w:kern w:val="36"/>
          <w:sz w:val="33"/>
          <w:szCs w:val="33"/>
          <w:lang w:val="en-US" w:eastAsia="zh-CN"/>
        </w:rPr>
        <w:t>附件二：</w:t>
      </w:r>
      <w:r>
        <w:rPr>
          <w:rFonts w:hint="eastAsia" w:ascii="微软雅黑" w:hAnsi="微软雅黑" w:eastAsia="微软雅黑" w:cs="宋体"/>
          <w:b/>
          <w:bCs/>
          <w:kern w:val="36"/>
          <w:sz w:val="33"/>
          <w:szCs w:val="33"/>
        </w:rPr>
        <w:t>202</w:t>
      </w:r>
      <w:r>
        <w:rPr>
          <w:rFonts w:hint="eastAsia" w:ascii="微软雅黑" w:hAnsi="微软雅黑" w:eastAsia="微软雅黑" w:cs="宋体"/>
          <w:b/>
          <w:bCs/>
          <w:kern w:val="36"/>
          <w:sz w:val="33"/>
          <w:szCs w:val="33"/>
          <w:lang w:val="en-US" w:eastAsia="zh-CN"/>
        </w:rPr>
        <w:t>5</w:t>
      </w:r>
      <w:r>
        <w:rPr>
          <w:rFonts w:hint="eastAsia" w:ascii="微软雅黑" w:hAnsi="微软雅黑" w:eastAsia="微软雅黑" w:cs="宋体"/>
          <w:b/>
          <w:bCs/>
          <w:kern w:val="36"/>
          <w:sz w:val="33"/>
          <w:szCs w:val="33"/>
        </w:rPr>
        <w:t>年国家网络安全宣传周网络安全知识讲座</w:t>
      </w:r>
    </w:p>
    <w:p>
      <w:pPr>
        <w:ind w:firstLine="600" w:firstLineChars="200"/>
        <w:rPr>
          <w:rFonts w:hint="eastAsia" w:ascii="仿宋" w:hAnsi="仿宋" w:eastAsia="仿宋"/>
          <w:color w:val="333333"/>
          <w:sz w:val="30"/>
          <w:szCs w:val="30"/>
          <w:shd w:val="clear" w:color="auto" w:fill="FFFFFF"/>
        </w:rPr>
      </w:pPr>
    </w:p>
    <w:p>
      <w:pPr>
        <w:ind w:firstLine="600" w:firstLineChars="200"/>
        <w:rPr>
          <w:rFonts w:ascii="仿宋" w:hAnsi="仿宋" w:eastAsia="仿宋"/>
          <w:color w:val="333333"/>
          <w:sz w:val="30"/>
          <w:szCs w:val="30"/>
          <w:shd w:val="clear" w:color="auto" w:fill="FFFFFF"/>
        </w:rPr>
      </w:pPr>
      <w:r>
        <w:rPr>
          <w:rFonts w:hint="eastAsia" w:ascii="仿宋" w:hAnsi="仿宋" w:eastAsia="仿宋"/>
          <w:color w:val="333333"/>
          <w:sz w:val="30"/>
          <w:szCs w:val="30"/>
          <w:shd w:val="clear" w:color="auto" w:fill="FFFFFF"/>
        </w:rPr>
        <w:t>为深入宣传贯彻习近平总书记关于网络强国的重要思想和关于教育的重要论述，增强广大师生网络安全意识和防护技能，共同营造网络安全人人有责、人人参与的良好氛围。我校决定举办202</w:t>
      </w:r>
      <w:r>
        <w:rPr>
          <w:rFonts w:hint="eastAsia" w:ascii="仿宋" w:hAnsi="仿宋" w:eastAsia="仿宋"/>
          <w:color w:val="333333"/>
          <w:sz w:val="30"/>
          <w:szCs w:val="30"/>
          <w:shd w:val="clear" w:color="auto" w:fill="FFFFFF"/>
          <w:lang w:val="en-US" w:eastAsia="zh-CN"/>
        </w:rPr>
        <w:t>5</w:t>
      </w:r>
      <w:r>
        <w:rPr>
          <w:rFonts w:hint="eastAsia" w:ascii="仿宋" w:hAnsi="仿宋" w:eastAsia="仿宋"/>
          <w:color w:val="333333"/>
          <w:sz w:val="30"/>
          <w:szCs w:val="30"/>
          <w:shd w:val="clear" w:color="auto" w:fill="FFFFFF"/>
        </w:rPr>
        <w:t>年国家网络安全宣传周专题讲座，现将有关事项通知如下：</w:t>
      </w:r>
    </w:p>
    <w:p>
      <w:pPr>
        <w:rPr>
          <w:rFonts w:ascii="仿宋" w:hAnsi="仿宋" w:eastAsia="仿宋"/>
          <w:b/>
          <w:color w:val="333333"/>
          <w:sz w:val="30"/>
          <w:szCs w:val="30"/>
          <w:shd w:val="clear" w:color="auto" w:fill="FFFFFF"/>
        </w:rPr>
      </w:pPr>
      <w:r>
        <w:rPr>
          <w:rFonts w:hint="eastAsia" w:ascii="仿宋" w:hAnsi="仿宋" w:eastAsia="仿宋"/>
          <w:b/>
          <w:color w:val="333333"/>
          <w:sz w:val="30"/>
          <w:szCs w:val="30"/>
          <w:shd w:val="clear" w:color="auto" w:fill="FFFFFF"/>
        </w:rPr>
        <w:t>一、主办单位</w:t>
      </w:r>
    </w:p>
    <w:p>
      <w:pPr>
        <w:rPr>
          <w:rFonts w:hint="eastAsia" w:ascii="仿宋" w:hAnsi="仿宋" w:eastAsia="仿宋"/>
          <w:color w:val="auto"/>
          <w:sz w:val="30"/>
          <w:szCs w:val="30"/>
          <w:highlight w:val="none"/>
          <w:shd w:val="clear" w:color="auto" w:fill="FFFFFF"/>
        </w:rPr>
      </w:pPr>
      <w:r>
        <w:rPr>
          <w:rFonts w:hint="eastAsia" w:ascii="仿宋" w:hAnsi="仿宋" w:eastAsia="仿宋"/>
          <w:color w:val="auto"/>
          <w:sz w:val="30"/>
          <w:szCs w:val="30"/>
          <w:highlight w:val="none"/>
          <w:shd w:val="clear" w:color="auto" w:fill="FFFFFF"/>
        </w:rPr>
        <w:t xml:space="preserve">信息网络中心  宣传部  </w:t>
      </w:r>
      <w:r>
        <w:rPr>
          <w:rFonts w:ascii="仿宋" w:hAnsi="仿宋" w:eastAsia="仿宋"/>
          <w:color w:val="auto"/>
          <w:sz w:val="30"/>
          <w:szCs w:val="30"/>
          <w:highlight w:val="none"/>
          <w:shd w:val="clear" w:color="auto" w:fill="FFFFFF"/>
        </w:rPr>
        <w:t xml:space="preserve"> </w:t>
      </w:r>
      <w:r>
        <w:rPr>
          <w:rFonts w:hint="eastAsia" w:ascii="仿宋" w:hAnsi="仿宋" w:eastAsia="仿宋"/>
          <w:color w:val="auto"/>
          <w:sz w:val="30"/>
          <w:szCs w:val="30"/>
          <w:highlight w:val="none"/>
          <w:shd w:val="clear" w:color="auto" w:fill="FFFFFF"/>
        </w:rPr>
        <w:t xml:space="preserve">学生处 </w:t>
      </w:r>
      <w:r>
        <w:rPr>
          <w:rFonts w:hint="eastAsia" w:ascii="仿宋" w:hAnsi="仿宋" w:eastAsia="仿宋"/>
          <w:color w:val="auto"/>
          <w:sz w:val="30"/>
          <w:szCs w:val="30"/>
          <w:highlight w:val="none"/>
          <w:shd w:val="clear" w:color="auto" w:fill="FFFFFF"/>
          <w:lang w:val="en-US" w:eastAsia="zh-CN"/>
        </w:rPr>
        <w:t xml:space="preserve"> 团委  保卫处</w:t>
      </w:r>
      <w:r>
        <w:rPr>
          <w:rFonts w:hint="eastAsia" w:ascii="仿宋" w:hAnsi="仿宋" w:eastAsia="仿宋"/>
          <w:color w:val="auto"/>
          <w:sz w:val="30"/>
          <w:szCs w:val="30"/>
          <w:highlight w:val="none"/>
          <w:shd w:val="clear" w:color="auto" w:fill="FFFFFF"/>
        </w:rPr>
        <w:t xml:space="preserve"> </w:t>
      </w:r>
    </w:p>
    <w:p>
      <w:pPr>
        <w:rPr>
          <w:rFonts w:ascii="仿宋" w:hAnsi="仿宋" w:eastAsia="仿宋"/>
          <w:b/>
          <w:color w:val="333333"/>
          <w:sz w:val="30"/>
          <w:szCs w:val="30"/>
          <w:shd w:val="clear" w:color="auto" w:fill="FFFFFF"/>
        </w:rPr>
      </w:pPr>
      <w:r>
        <w:rPr>
          <w:rFonts w:hint="eastAsia" w:ascii="仿宋" w:hAnsi="仿宋" w:eastAsia="仿宋"/>
          <w:b/>
          <w:color w:val="333333"/>
          <w:sz w:val="30"/>
          <w:szCs w:val="30"/>
          <w:shd w:val="clear" w:color="auto" w:fill="FFFFFF"/>
        </w:rPr>
        <w:t>二、活动时间</w:t>
      </w:r>
    </w:p>
    <w:p>
      <w:pPr>
        <w:ind w:firstLine="600" w:firstLineChars="200"/>
        <w:rPr>
          <w:rFonts w:ascii="仿宋" w:hAnsi="仿宋" w:eastAsia="仿宋"/>
          <w:color w:val="333333"/>
          <w:sz w:val="30"/>
          <w:szCs w:val="30"/>
          <w:shd w:val="clear" w:color="auto" w:fill="FFFFFF"/>
        </w:rPr>
      </w:pPr>
      <w:r>
        <w:rPr>
          <w:rFonts w:hint="eastAsia" w:ascii="仿宋" w:hAnsi="仿宋" w:eastAsia="仿宋"/>
          <w:color w:val="333333"/>
          <w:sz w:val="30"/>
          <w:szCs w:val="30"/>
          <w:shd w:val="clear" w:color="auto" w:fill="FFFFFF"/>
        </w:rPr>
        <w:t>202</w:t>
      </w:r>
      <w:r>
        <w:rPr>
          <w:rFonts w:hint="eastAsia" w:ascii="仿宋" w:hAnsi="仿宋" w:eastAsia="仿宋"/>
          <w:color w:val="333333"/>
          <w:sz w:val="30"/>
          <w:szCs w:val="30"/>
          <w:shd w:val="clear" w:color="auto" w:fill="FFFFFF"/>
          <w:lang w:val="en-US" w:eastAsia="zh-CN"/>
        </w:rPr>
        <w:t>5</w:t>
      </w:r>
      <w:r>
        <w:rPr>
          <w:rFonts w:hint="eastAsia" w:ascii="仿宋" w:hAnsi="仿宋" w:eastAsia="仿宋"/>
          <w:color w:val="333333"/>
          <w:sz w:val="30"/>
          <w:szCs w:val="30"/>
          <w:shd w:val="clear" w:color="auto" w:fill="FFFFFF"/>
        </w:rPr>
        <w:t>年9月1</w:t>
      </w:r>
      <w:r>
        <w:rPr>
          <w:rFonts w:hint="eastAsia" w:ascii="仿宋" w:hAnsi="仿宋" w:eastAsia="仿宋"/>
          <w:color w:val="333333"/>
          <w:sz w:val="30"/>
          <w:szCs w:val="30"/>
          <w:shd w:val="clear" w:color="auto" w:fill="FFFFFF"/>
          <w:lang w:val="en-US" w:eastAsia="zh-CN"/>
        </w:rPr>
        <w:t>7</w:t>
      </w:r>
      <w:r>
        <w:rPr>
          <w:rFonts w:hint="eastAsia" w:ascii="仿宋" w:hAnsi="仿宋" w:eastAsia="仿宋"/>
          <w:color w:val="333333"/>
          <w:sz w:val="30"/>
          <w:szCs w:val="30"/>
          <w:shd w:val="clear" w:color="auto" w:fill="FFFFFF"/>
        </w:rPr>
        <w:t>日（周三）下午14:30-15:50</w:t>
      </w:r>
    </w:p>
    <w:p>
      <w:pPr>
        <w:numPr>
          <w:ilvl w:val="0"/>
          <w:numId w:val="1"/>
        </w:numPr>
        <w:rPr>
          <w:rFonts w:hint="eastAsia" w:ascii="仿宋" w:hAnsi="仿宋" w:eastAsia="仿宋"/>
          <w:b/>
          <w:color w:val="333333"/>
          <w:sz w:val="30"/>
          <w:szCs w:val="30"/>
          <w:shd w:val="clear" w:color="auto" w:fill="FFFFFF"/>
        </w:rPr>
      </w:pPr>
      <w:r>
        <w:rPr>
          <w:rFonts w:hint="eastAsia" w:ascii="仿宋" w:hAnsi="仿宋" w:eastAsia="仿宋"/>
          <w:b/>
          <w:color w:val="333333"/>
          <w:sz w:val="30"/>
          <w:szCs w:val="30"/>
          <w:shd w:val="clear" w:color="auto" w:fill="FFFFFF"/>
        </w:rPr>
        <w:t>活动地点</w:t>
      </w:r>
    </w:p>
    <w:p>
      <w:pPr>
        <w:ind w:firstLine="600" w:firstLineChars="200"/>
        <w:rPr>
          <w:rFonts w:hint="eastAsia" w:ascii="仿宋" w:hAnsi="仿宋" w:eastAsia="仿宋"/>
          <w:color w:val="333333"/>
          <w:sz w:val="30"/>
          <w:szCs w:val="30"/>
          <w:shd w:val="clear" w:color="auto" w:fill="FFFFFF"/>
        </w:rPr>
      </w:pPr>
      <w:r>
        <w:rPr>
          <w:rFonts w:hint="eastAsia" w:ascii="仿宋" w:hAnsi="仿宋" w:eastAsia="仿宋"/>
          <w:color w:val="333333"/>
          <w:sz w:val="30"/>
          <w:szCs w:val="30"/>
          <w:shd w:val="clear" w:color="auto" w:fill="FFFFFF"/>
        </w:rPr>
        <w:t>东辅楼2103教室</w:t>
      </w:r>
    </w:p>
    <w:p>
      <w:pPr>
        <w:rPr>
          <w:rFonts w:ascii="仿宋" w:hAnsi="仿宋" w:eastAsia="仿宋"/>
          <w:b/>
          <w:color w:val="333333"/>
          <w:sz w:val="30"/>
          <w:szCs w:val="30"/>
          <w:shd w:val="clear" w:color="auto" w:fill="FFFFFF"/>
        </w:rPr>
      </w:pPr>
      <w:r>
        <w:rPr>
          <w:rFonts w:hint="eastAsia" w:ascii="仿宋" w:hAnsi="仿宋" w:eastAsia="仿宋"/>
          <w:b/>
          <w:color w:val="333333"/>
          <w:sz w:val="30"/>
          <w:szCs w:val="30"/>
          <w:shd w:val="clear" w:color="auto" w:fill="FFFFFF"/>
        </w:rPr>
        <w:t>四、活动内容</w:t>
      </w:r>
    </w:p>
    <w:p>
      <w:pPr>
        <w:ind w:firstLine="600" w:firstLineChars="200"/>
        <w:rPr>
          <w:rFonts w:ascii="仿宋" w:hAnsi="仿宋" w:eastAsia="仿宋"/>
          <w:color w:val="333333"/>
          <w:sz w:val="30"/>
          <w:szCs w:val="30"/>
          <w:shd w:val="clear" w:color="auto" w:fill="FFFFFF"/>
        </w:rPr>
      </w:pPr>
      <w:r>
        <w:rPr>
          <w:rFonts w:hint="eastAsia" w:ascii="仿宋" w:hAnsi="仿宋" w:eastAsia="仿宋"/>
          <w:color w:val="333333"/>
          <w:sz w:val="30"/>
          <w:szCs w:val="30"/>
          <w:shd w:val="clear" w:color="auto" w:fill="FFFFFF"/>
        </w:rPr>
        <w:t>讲座将通过展示电信网络诈骗、个人信息泄露、恶意软件攻击等常见风险的危害的发生过程等方式，引导师生树立 “安全用网、文明上网” 的意识，切实将网络安全知识转化为日常防护能力。</w:t>
      </w:r>
    </w:p>
    <w:p>
      <w:pPr>
        <w:rPr>
          <w:rFonts w:ascii="仿宋" w:hAnsi="仿宋" w:eastAsia="仿宋"/>
          <w:b/>
          <w:color w:val="333333"/>
          <w:sz w:val="30"/>
          <w:szCs w:val="30"/>
          <w:shd w:val="clear" w:color="auto" w:fill="FFFFFF"/>
        </w:rPr>
      </w:pPr>
      <w:r>
        <w:rPr>
          <w:rFonts w:hint="eastAsia" w:ascii="仿宋" w:hAnsi="仿宋" w:eastAsia="仿宋"/>
          <w:b/>
          <w:color w:val="333333"/>
          <w:sz w:val="30"/>
          <w:szCs w:val="30"/>
          <w:shd w:val="clear" w:color="auto" w:fill="FFFFFF"/>
        </w:rPr>
        <w:t>五、参加人员</w:t>
      </w:r>
    </w:p>
    <w:p>
      <w:pPr>
        <w:ind w:firstLine="600" w:firstLineChars="200"/>
        <w:rPr>
          <w:rFonts w:ascii="仿宋" w:hAnsi="仿宋" w:eastAsia="仿宋"/>
          <w:color w:val="333333"/>
          <w:sz w:val="30"/>
          <w:szCs w:val="30"/>
          <w:shd w:val="clear" w:color="auto" w:fill="FFFFFF"/>
        </w:rPr>
      </w:pPr>
      <w:r>
        <w:rPr>
          <w:rFonts w:hint="eastAsia" w:ascii="仿宋" w:hAnsi="仿宋" w:eastAsia="仿宋"/>
          <w:color w:val="333333"/>
          <w:sz w:val="30"/>
          <w:szCs w:val="30"/>
          <w:shd w:val="clear" w:color="auto" w:fill="FFFFFF"/>
        </w:rPr>
        <w:t>各学院辅导员代表1人，学生代表</w:t>
      </w:r>
      <w:r>
        <w:rPr>
          <w:rFonts w:hint="eastAsia" w:ascii="仿宋" w:hAnsi="仿宋" w:eastAsia="仿宋"/>
          <w:color w:val="333333"/>
          <w:sz w:val="30"/>
          <w:szCs w:val="30"/>
          <w:shd w:val="clear" w:color="auto" w:fill="FFFFFF"/>
          <w:lang w:val="en-US" w:eastAsia="zh-CN"/>
        </w:rPr>
        <w:t>不少于</w:t>
      </w:r>
      <w:r>
        <w:rPr>
          <w:rFonts w:hint="eastAsia" w:ascii="仿宋" w:hAnsi="仿宋" w:eastAsia="仿宋"/>
          <w:color w:val="333333"/>
          <w:sz w:val="30"/>
          <w:szCs w:val="30"/>
          <w:shd w:val="clear" w:color="auto" w:fill="FFFFFF"/>
        </w:rPr>
        <w:t>10人，信息网络中心全体工作人员。</w:t>
      </w:r>
      <w:bookmarkStart w:id="0" w:name="_GoBack"/>
      <w:bookmarkEnd w:id="0"/>
    </w:p>
    <w:p>
      <w:pPr>
        <w:jc w:val="left"/>
        <w:rPr>
          <w:rFonts w:ascii="仿宋" w:hAnsi="仿宋" w:eastAsia="仿宋"/>
          <w:color w:val="333333"/>
          <w:sz w:val="30"/>
          <w:szCs w:val="30"/>
          <w:shd w:val="clear" w:color="auto" w:fill="FFFFFF"/>
        </w:rPr>
      </w:pPr>
      <w:r>
        <w:rPr>
          <w:rFonts w:hint="eastAsia" w:ascii="仿宋" w:hAnsi="仿宋" w:eastAsia="仿宋"/>
          <w:color w:val="333333"/>
          <w:sz w:val="30"/>
          <w:szCs w:val="30"/>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31843"/>
    <w:multiLevelType w:val="singleLevel"/>
    <w:tmpl w:val="F573184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jMDU0NjMxZWQ0YmRkMjAxNGY1ZTljZmJiYjExMGQifQ=="/>
  </w:docVars>
  <w:rsids>
    <w:rsidRoot w:val="00257CD0"/>
    <w:rsid w:val="000522F2"/>
    <w:rsid w:val="00196950"/>
    <w:rsid w:val="001B46C9"/>
    <w:rsid w:val="00257CD0"/>
    <w:rsid w:val="002902B8"/>
    <w:rsid w:val="002C34C5"/>
    <w:rsid w:val="002E5109"/>
    <w:rsid w:val="0031511E"/>
    <w:rsid w:val="0044377B"/>
    <w:rsid w:val="005B7632"/>
    <w:rsid w:val="00663146"/>
    <w:rsid w:val="006A0C0C"/>
    <w:rsid w:val="007157C1"/>
    <w:rsid w:val="00753751"/>
    <w:rsid w:val="00805FC4"/>
    <w:rsid w:val="008669E2"/>
    <w:rsid w:val="008B211A"/>
    <w:rsid w:val="00964670"/>
    <w:rsid w:val="00A421FB"/>
    <w:rsid w:val="00A82B8E"/>
    <w:rsid w:val="00AA705C"/>
    <w:rsid w:val="00B64CBC"/>
    <w:rsid w:val="00B77F90"/>
    <w:rsid w:val="00BB7A84"/>
    <w:rsid w:val="00D4552F"/>
    <w:rsid w:val="00DF4F23"/>
    <w:rsid w:val="00E21C01"/>
    <w:rsid w:val="00FC192B"/>
    <w:rsid w:val="0E44185D"/>
    <w:rsid w:val="1AD646A7"/>
    <w:rsid w:val="445F6E2B"/>
    <w:rsid w:val="4E9350E0"/>
    <w:rsid w:val="71445C4E"/>
    <w:rsid w:val="773329B9"/>
    <w:rsid w:val="7FF2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tabs>
        <w:tab w:val="center" w:pos="4153"/>
        <w:tab w:val="right" w:pos="8306"/>
      </w:tabs>
      <w:snapToGrid w:val="0"/>
      <w:jc w:val="center"/>
    </w:pPr>
    <w:rPr>
      <w:sz w:val="18"/>
      <w:szCs w:val="18"/>
    </w:rPr>
  </w:style>
  <w:style w:type="character" w:customStyle="1" w:styleId="7">
    <w:name w:val="标题 1 字符"/>
    <w:basedOn w:val="6"/>
    <w:link w:val="2"/>
    <w:autoRedefine/>
    <w:qFormat/>
    <w:uiPriority w:val="9"/>
    <w:rPr>
      <w:rFonts w:ascii="宋体" w:hAnsi="宋体" w:eastAsia="宋体" w:cs="宋体"/>
      <w:b/>
      <w:bCs/>
      <w:kern w:val="36"/>
      <w:sz w:val="48"/>
      <w:szCs w:val="48"/>
    </w:rPr>
  </w:style>
  <w:style w:type="paragraph" w:customStyle="1" w:styleId="8">
    <w:name w:val="arti_meta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arti-update"/>
    <w:basedOn w:val="6"/>
    <w:autoRedefine/>
    <w:qFormat/>
    <w:uiPriority w:val="0"/>
  </w:style>
  <w:style w:type="character" w:customStyle="1" w:styleId="10">
    <w:name w:val="arti-zz"/>
    <w:basedOn w:val="6"/>
    <w:qFormat/>
    <w:uiPriority w:val="0"/>
  </w:style>
  <w:style w:type="character" w:customStyle="1" w:styleId="11">
    <w:name w:val="arti_views"/>
    <w:basedOn w:val="6"/>
    <w:qFormat/>
    <w:uiPriority w:val="0"/>
  </w:style>
  <w:style w:type="character" w:customStyle="1" w:styleId="12">
    <w:name w:val="wp_visitcount"/>
    <w:basedOn w:val="6"/>
    <w:qFormat/>
    <w:uiPriority w:val="0"/>
  </w:style>
  <w:style w:type="character" w:customStyle="1" w:styleId="13">
    <w:name w:val="页眉 字符"/>
    <w:basedOn w:val="6"/>
    <w:link w:val="4"/>
    <w:qFormat/>
    <w:uiPriority w:val="99"/>
    <w:rPr>
      <w:sz w:val="18"/>
      <w:szCs w:val="18"/>
    </w:rPr>
  </w:style>
  <w:style w:type="character" w:customStyle="1" w:styleId="14">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345</Words>
  <Characters>373</Characters>
  <Lines>2</Lines>
  <Paragraphs>1</Paragraphs>
  <TotalTime>7</TotalTime>
  <ScaleCrop>false</ScaleCrop>
  <LinksUpToDate>false</LinksUpToDate>
  <CharactersWithSpaces>449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2024-09-04T01:59:00Z</dcterms:created>
  <dc:creator>是仙酱不是咸酱啊 袁</dc:creator>
  <cp:lastModifiedBy>admin</cp:lastModifiedBy>
  <dcterms:modified xsi:type="dcterms:W3CDTF">2025-09-12T02:20:38Z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8439EC25DE91448F97C6E98F328A473C_13</vt:lpwstr>
  </property>
  <property fmtid="{D5CDD505-2E9C-101B-9397-08002B2CF9AE}" pid="4" name="KSOTemplateDocerSaveRecord">
    <vt:lpwstr>eyJoZGlkIjoiZGU5NDI4ZmE2YmJhYmUzYTQ4ZjA1YWY2MjQ3NGQwZTciLCJ1c2VySWQiOiIxMjAzOTY3OTYzIn0=</vt:lpwstr>
  </property>
</Properties>
</file>