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21C" w:rsidRDefault="001D321C" w:rsidP="001D321C">
      <w:pPr>
        <w:rPr>
          <w:rFonts w:ascii="仿宋" w:eastAsia="仿宋" w:hAnsi="仿宋" w:cs="仿宋" w:hint="eastAsia"/>
          <w:sz w:val="24"/>
          <w:szCs w:val="28"/>
        </w:rPr>
      </w:pPr>
      <w:r>
        <w:rPr>
          <w:rFonts w:ascii="仿宋" w:eastAsia="仿宋" w:hAnsi="仿宋" w:cs="仿宋" w:hint="eastAsia"/>
          <w:sz w:val="24"/>
          <w:szCs w:val="28"/>
        </w:rPr>
        <w:t>附件2：</w:t>
      </w:r>
    </w:p>
    <w:p w:rsidR="001D321C" w:rsidRDefault="001D321C" w:rsidP="001D321C">
      <w:pPr>
        <w:adjustRightInd w:val="0"/>
        <w:snapToGrid w:val="0"/>
        <w:spacing w:line="360" w:lineRule="auto"/>
        <w:jc w:val="center"/>
        <w:rPr>
          <w:rFonts w:ascii="宋体" w:hAnsi="宋体" w:cs="宋体" w:hint="eastAsia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“经管之星”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申报汇总表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1554"/>
        <w:gridCol w:w="1977"/>
        <w:gridCol w:w="3530"/>
        <w:gridCol w:w="3671"/>
        <w:gridCol w:w="2118"/>
      </w:tblGrid>
      <w:tr w:rsidR="001D321C" w:rsidTr="00ED4427">
        <w:tc>
          <w:tcPr>
            <w:tcW w:w="1101" w:type="dxa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84" w:type="dxa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3544" w:type="dxa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6"/>
                <w:sz w:val="28"/>
                <w:szCs w:val="28"/>
              </w:rPr>
              <w:t>申报类别</w:t>
            </w:r>
          </w:p>
        </w:tc>
        <w:tc>
          <w:tcPr>
            <w:tcW w:w="3686" w:type="dxa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符合条款</w:t>
            </w:r>
          </w:p>
        </w:tc>
        <w:tc>
          <w:tcPr>
            <w:tcW w:w="2126" w:type="dxa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1D321C" w:rsidTr="00ED4427">
        <w:trPr>
          <w:trHeight w:hRule="exact" w:val="567"/>
        </w:trPr>
        <w:tc>
          <w:tcPr>
            <w:tcW w:w="1101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</w:tr>
      <w:tr w:rsidR="001D321C" w:rsidTr="00ED4427">
        <w:trPr>
          <w:trHeight w:hRule="exact" w:val="567"/>
        </w:trPr>
        <w:tc>
          <w:tcPr>
            <w:tcW w:w="1101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</w:tr>
      <w:tr w:rsidR="001D321C" w:rsidTr="00ED4427">
        <w:trPr>
          <w:trHeight w:hRule="exact" w:val="567"/>
        </w:trPr>
        <w:tc>
          <w:tcPr>
            <w:tcW w:w="1101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</w:tr>
      <w:tr w:rsidR="001D321C" w:rsidTr="00ED4427">
        <w:trPr>
          <w:trHeight w:hRule="exact" w:val="567"/>
        </w:trPr>
        <w:tc>
          <w:tcPr>
            <w:tcW w:w="1101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</w:tr>
      <w:tr w:rsidR="001D321C" w:rsidTr="00ED4427">
        <w:trPr>
          <w:trHeight w:hRule="exact" w:val="567"/>
        </w:trPr>
        <w:tc>
          <w:tcPr>
            <w:tcW w:w="1101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</w:tr>
      <w:tr w:rsidR="001D321C" w:rsidTr="00ED4427">
        <w:trPr>
          <w:trHeight w:hRule="exact" w:val="567"/>
        </w:trPr>
        <w:tc>
          <w:tcPr>
            <w:tcW w:w="1101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D321C" w:rsidRDefault="001D321C" w:rsidP="00ED442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</w:tr>
    </w:tbl>
    <w:p w:rsidR="001D321C" w:rsidRDefault="001D321C" w:rsidP="001D321C">
      <w:pPr>
        <w:spacing w:line="360" w:lineRule="auto"/>
        <w:rPr>
          <w:rFonts w:ascii="仿宋" w:eastAsia="仿宋" w:hAnsi="仿宋" w:cs="仿宋" w:hint="eastAsia"/>
          <w:sz w:val="24"/>
          <w:szCs w:val="28"/>
        </w:rPr>
      </w:pPr>
      <w:r>
        <w:rPr>
          <w:rFonts w:ascii="仿宋" w:eastAsia="仿宋" w:hAnsi="仿宋" w:cs="仿宋" w:hint="eastAsia"/>
          <w:sz w:val="24"/>
          <w:szCs w:val="28"/>
        </w:rPr>
        <w:t>制表人：                                           负责人：                              时间：</w:t>
      </w:r>
    </w:p>
    <w:p w:rsidR="002863EE" w:rsidRPr="001D321C" w:rsidRDefault="001D321C">
      <w:bookmarkStart w:id="0" w:name="_GoBack"/>
      <w:bookmarkEnd w:id="0"/>
    </w:p>
    <w:sectPr w:rsidR="002863EE" w:rsidRPr="001D321C" w:rsidSect="001D32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1C"/>
    <w:rsid w:val="000552FB"/>
    <w:rsid w:val="001D321C"/>
    <w:rsid w:val="00F3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BF660-42B2-41BA-BC83-B6F2331F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321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2025-12-02T11:19:00Z</dcterms:created>
  <dcterms:modified xsi:type="dcterms:W3CDTF">2025-12-02T11:19:00Z</dcterms:modified>
</cp:coreProperties>
</file>