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52"/>
          <w:szCs w:val="44"/>
        </w:rPr>
      </w:pPr>
      <w:r>
        <w:rPr>
          <w:rFonts w:hint="eastAsia" w:ascii="黑体" w:eastAsia="黑体"/>
          <w:sz w:val="52"/>
          <w:szCs w:val="44"/>
        </w:rPr>
        <w:t>安徽省</w:t>
      </w:r>
      <w:r>
        <w:rPr>
          <w:rFonts w:hint="eastAsia" w:ascii="黑体" w:eastAsia="黑体"/>
          <w:sz w:val="52"/>
          <w:szCs w:val="44"/>
          <w:lang w:val="en-US" w:eastAsia="zh-CN"/>
        </w:rPr>
        <w:t>研究生教育</w:t>
      </w:r>
      <w:r>
        <w:rPr>
          <w:rFonts w:hint="eastAsia" w:ascii="黑体" w:eastAsia="黑体"/>
          <w:sz w:val="52"/>
          <w:szCs w:val="44"/>
        </w:rPr>
        <w:t>质量工程项目任务书</w:t>
      </w:r>
    </w:p>
    <w:p/>
    <w:p/>
    <w:p/>
    <w:p>
      <w:pPr>
        <w:tabs>
          <w:tab w:val="left" w:pos="6465"/>
        </w:tabs>
      </w:pPr>
    </w:p>
    <w:p>
      <w:pPr>
        <w:tabs>
          <w:tab w:val="left" w:pos="6465"/>
        </w:tabs>
      </w:pPr>
    </w:p>
    <w:p>
      <w:pPr>
        <w:tabs>
          <w:tab w:val="left" w:pos="6465"/>
        </w:tabs>
      </w:pPr>
      <w:r>
        <w:tab/>
      </w:r>
    </w:p>
    <w:p/>
    <w:p/>
    <w:p/>
    <w:p/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4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项目名称：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          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项目负责人：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196" w:type="dxa"/>
            <w:noWrap w:val="0"/>
            <w:vAlign w:val="top"/>
          </w:tcPr>
          <w:p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联系方式：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所在单位：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建设周期：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           </w:t>
            </w:r>
          </w:p>
          <w:p/>
        </w:tc>
      </w:tr>
    </w:tbl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安徽省教育厅</w:t>
      </w:r>
    </w:p>
    <w:p>
      <w:pPr>
        <w:ind w:firstLine="555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br w:type="page"/>
      </w:r>
    </w:p>
    <w:p>
      <w:pPr>
        <w:ind w:firstLine="555"/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填  表  说  明</w:t>
      </w:r>
    </w:p>
    <w:p>
      <w:pPr>
        <w:ind w:firstLine="555"/>
        <w:jc w:val="center"/>
        <w:rPr>
          <w:rFonts w:ascii="黑体" w:hAnsi="宋体" w:eastAsia="黑体"/>
          <w:bCs/>
          <w:sz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1.任务书由项目负责人填写，经学校组织的专家论证和学校审核同意后，上报省教育厅备案，作为项目建设过程评价和成果验收的依据。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2.本任务书需经学校签章，签章页请扫描，然后将插入签章页的word版本任务书上传至安徽省学科学位管理平台（http://ahjyt.researchplus.cn/）。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3.如表格篇幅不够，可另附纸。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4.需填报该任务书的项目包括：研究生示范课程（线上示范课程、线上线下混合教学示范课程、课程思政教学示范课程）、研究生规划教材、专业学位研究生教学案例库等三类项目。</w:t>
      </w:r>
    </w:p>
    <w:p>
      <w:pP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一、项目基本情况简介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9108" w:type="dxa"/>
            <w:noWrap w:val="0"/>
            <w:vAlign w:val="top"/>
          </w:tcPr>
          <w:p/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二、项目组成员情况</w:t>
      </w:r>
    </w:p>
    <w:tbl>
      <w:tblPr>
        <w:tblStyle w:val="4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454"/>
        <w:gridCol w:w="614"/>
        <w:gridCol w:w="611"/>
        <w:gridCol w:w="850"/>
        <w:gridCol w:w="363"/>
        <w:gridCol w:w="925"/>
        <w:gridCol w:w="775"/>
        <w:gridCol w:w="1250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责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6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最终学历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46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146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37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通信地址（邮编）</w:t>
            </w:r>
          </w:p>
        </w:tc>
        <w:tc>
          <w:tcPr>
            <w:tcW w:w="6543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11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在项目中承担的主要工作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11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项目组主要成员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108"/>
              <w:jc w:val="righ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 w:hanging="108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 w:hanging="108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7" w:hanging="107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学科专业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在项目中承担的主要工作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ind w:hanging="108"/>
              <w:jc w:val="righ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ind w:right="-107" w:hanging="10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ind w:hanging="108"/>
              <w:jc w:val="righ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ind w:right="-107" w:hanging="10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ind w:hanging="108"/>
              <w:jc w:val="righ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ind w:right="-107" w:hanging="10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三、项目建设目标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9108" w:type="dxa"/>
            <w:noWrap w:val="0"/>
            <w:vAlign w:val="top"/>
          </w:tcPr>
          <w:p/>
          <w:p>
            <w:pPr>
              <w:rPr>
                <w:rFonts w:hint="eastAsia" w:ascii="宋体" w:eastAsia="仿宋_GB2312"/>
                <w:b/>
                <w:sz w:val="28"/>
                <w:lang w:eastAsia="zh-CN"/>
              </w:rPr>
            </w:pPr>
            <w:r>
              <w:rPr>
                <w:rFonts w:hint="eastAsia" w:ascii="宋体" w:eastAsia="仿宋_GB2312"/>
                <w:b/>
                <w:sz w:val="28"/>
              </w:rPr>
              <w:t>（一）总体目标</w:t>
            </w:r>
          </w:p>
          <w:p>
            <w:pPr>
              <w:spacing w:line="480" w:lineRule="auto"/>
              <w:ind w:firstLine="480" w:firstLineChars="200"/>
              <w:rPr>
                <w:rStyle w:val="7"/>
                <w:rFonts w:hint="default"/>
                <w:sz w:val="24"/>
              </w:rPr>
            </w:pPr>
          </w:p>
          <w:p>
            <w:pPr>
              <w:rPr>
                <w:rFonts w:hint="eastAsia" w:ascii="宋体" w:eastAsia="仿宋_GB2312"/>
                <w:b/>
                <w:sz w:val="28"/>
                <w:lang w:eastAsia="zh-CN"/>
              </w:rPr>
            </w:pPr>
            <w:r>
              <w:rPr>
                <w:rFonts w:hint="eastAsia" w:ascii="宋体" w:eastAsia="仿宋_GB2312"/>
                <w:b/>
                <w:sz w:val="28"/>
              </w:rPr>
              <w:t>（二）阶段目标</w:t>
            </w:r>
            <w:r>
              <w:rPr>
                <w:rFonts w:hint="eastAsia" w:ascii="宋体" w:eastAsia="仿宋_GB2312"/>
                <w:b/>
                <w:sz w:val="28"/>
                <w:lang w:eastAsia="zh-CN"/>
              </w:rPr>
              <w:t>（</w:t>
            </w:r>
            <w:r>
              <w:rPr>
                <w:rFonts w:hint="eastAsia" w:ascii="宋体" w:eastAsia="仿宋_GB2312"/>
                <w:b/>
                <w:sz w:val="28"/>
                <w:lang w:val="en-US" w:eastAsia="zh-CN"/>
              </w:rPr>
              <w:t>量化指标</w:t>
            </w:r>
            <w:r>
              <w:rPr>
                <w:rFonts w:hint="eastAsia" w:ascii="宋体" w:eastAsia="仿宋_GB2312"/>
                <w:b/>
                <w:sz w:val="28"/>
                <w:lang w:eastAsia="zh-CN"/>
              </w:rPr>
              <w:t>）</w:t>
            </w:r>
          </w:p>
          <w:p/>
        </w:tc>
      </w:tr>
    </w:tbl>
    <w:p>
      <w:pPr>
        <w:jc w:val="center"/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四、项目建设方案（含项目成果在全省高校示范推广计划）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7" w:hRule="atLeast"/>
        </w:trPr>
        <w:tc>
          <w:tcPr>
            <w:tcW w:w="9108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eastAsia="仿宋_GB2312"/>
                <w:b/>
                <w:sz w:val="28"/>
                <w:lang w:eastAsia="zh-CN"/>
              </w:rPr>
              <w:t>（</w:t>
            </w:r>
            <w:r>
              <w:rPr>
                <w:rFonts w:hint="eastAsia" w:ascii="宋体" w:eastAsia="仿宋_GB2312"/>
                <w:b/>
                <w:sz w:val="28"/>
                <w:lang w:val="en-US" w:eastAsia="zh-CN"/>
              </w:rPr>
              <w:t>从总体要求、建设思路、建设措施、建设绩效等方面填写</w:t>
            </w:r>
            <w:r>
              <w:rPr>
                <w:rFonts w:hint="eastAsia" w:ascii="宋体" w:eastAsia="仿宋_GB2312"/>
                <w:b/>
                <w:sz w:val="28"/>
                <w:lang w:eastAsia="zh-CN"/>
              </w:rPr>
              <w:t>）</w:t>
            </w: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五、项目建设进度安排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</w:trPr>
        <w:tc>
          <w:tcPr>
            <w:tcW w:w="9108" w:type="dxa"/>
            <w:noWrap w:val="0"/>
            <w:vAlign w:val="top"/>
          </w:tcPr>
          <w:p>
            <w:pPr>
              <w:rPr>
                <w:rFonts w:hint="eastAsia" w:ascii="宋体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宋体" w:eastAsia="仿宋_GB2312"/>
                <w:b/>
                <w:sz w:val="28"/>
                <w:lang w:val="en-US" w:eastAsia="zh-CN"/>
              </w:rPr>
              <w:t>（分年度填写项目进展）</w:t>
            </w:r>
          </w:p>
          <w:p>
            <w:pPr>
              <w:spacing w:line="480" w:lineRule="auto"/>
              <w:rPr>
                <w:rFonts w:ascii="宋体"/>
                <w:sz w:val="24"/>
                <w:szCs w:val="36"/>
              </w:rPr>
            </w:pPr>
            <w:r>
              <w:rPr>
                <w:rFonts w:ascii="宋体"/>
                <w:sz w:val="24"/>
                <w:szCs w:val="36"/>
              </w:rPr>
              <w:t xml:space="preserve"> </w:t>
            </w:r>
          </w:p>
          <w:p>
            <w:pPr>
              <w:spacing w:line="480" w:lineRule="auto"/>
              <w:rPr>
                <w:rFonts w:ascii="宋体"/>
                <w:sz w:val="24"/>
                <w:szCs w:val="36"/>
              </w:rPr>
            </w:pPr>
          </w:p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六、预期成果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9" w:hRule="atLeast"/>
        </w:trPr>
        <w:tc>
          <w:tcPr>
            <w:tcW w:w="9108" w:type="dxa"/>
            <w:noWrap w:val="0"/>
            <w:vAlign w:val="top"/>
          </w:tcPr>
          <w:p>
            <w:pPr>
              <w:rPr>
                <w:rFonts w:ascii="宋体"/>
                <w:sz w:val="24"/>
                <w:szCs w:val="36"/>
              </w:rPr>
            </w:pPr>
            <w:r>
              <w:rPr>
                <w:rFonts w:hint="eastAsia" w:ascii="宋体" w:eastAsia="仿宋_GB2312"/>
                <w:b/>
                <w:sz w:val="28"/>
                <w:lang w:val="en-US" w:eastAsia="zh-CN"/>
              </w:rPr>
              <w:t>（从主要成果、特色以及成果在全省高校推广应用价值等方面填写）</w:t>
            </w:r>
          </w:p>
        </w:tc>
      </w:tr>
    </w:tbl>
    <w:p>
      <w:pPr>
        <w:spacing w:beforeLines="50" w:after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七、所在单位支持与保障措施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3" w:hRule="atLeast"/>
        </w:trPr>
        <w:tc>
          <w:tcPr>
            <w:tcW w:w="9108" w:type="dxa"/>
            <w:noWrap w:val="0"/>
            <w:vAlign w:val="top"/>
          </w:tcPr>
          <w:p>
            <w:pPr>
              <w:rPr>
                <w:rFonts w:hint="eastAsia" w:ascii="宋体"/>
                <w:sz w:val="24"/>
                <w:szCs w:val="36"/>
              </w:rPr>
            </w:pPr>
          </w:p>
          <w:p>
            <w:pPr>
              <w:rPr>
                <w:rFonts w:hint="default" w:ascii="宋体" w:eastAsia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eastAsia="仿宋_GB2312"/>
                <w:b/>
                <w:sz w:val="28"/>
                <w:lang w:val="en-US" w:eastAsia="zh-CN"/>
              </w:rPr>
              <w:t>（从人力保障、时间保障、资源条件保障及经费支持等方面填写）</w:t>
            </w: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八、经费预算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880"/>
        <w:gridCol w:w="1080"/>
        <w:gridCol w:w="288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序号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支出科目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金额（元）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计算根据及理由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使用年度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1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3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4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5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</w:tbl>
    <w:p>
      <w:pPr>
        <w:spacing w:afterLines="50"/>
        <w:rPr>
          <w:rFonts w:hint="eastAsia" w:ascii="黑体" w:eastAsia="黑体"/>
          <w:sz w:val="32"/>
          <w:szCs w:val="32"/>
        </w:rPr>
      </w:pPr>
    </w:p>
    <w:p>
      <w:pPr>
        <w:spacing w:afterLines="50"/>
        <w:rPr>
          <w:rFonts w:hint="eastAsia" w:ascii="黑体" w:eastAsia="黑体"/>
          <w:sz w:val="32"/>
          <w:szCs w:val="32"/>
        </w:rPr>
      </w:pPr>
    </w:p>
    <w:p>
      <w:pPr>
        <w:spacing w:afterLines="50"/>
        <w:rPr>
          <w:rFonts w:hint="eastAsia" w:ascii="黑体" w:eastAsia="黑体"/>
          <w:sz w:val="32"/>
          <w:szCs w:val="32"/>
        </w:rPr>
      </w:pPr>
    </w:p>
    <w:p>
      <w:pPr>
        <w:spacing w:after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九、学校审核意见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5" w:hRule="atLeast"/>
        </w:trPr>
        <w:tc>
          <w:tcPr>
            <w:tcW w:w="9108" w:type="dxa"/>
            <w:noWrap w:val="0"/>
            <w:vAlign w:val="top"/>
          </w:tcPr>
          <w:p/>
          <w:p>
            <w:r>
              <w:rPr>
                <w:rFonts w:hint="eastAsia"/>
              </w:rPr>
              <w:t xml:space="preserve"> </w:t>
            </w: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3600" w:firstLineChars="1500"/>
              <w:rPr>
                <w:rFonts w:eastAsia="仿宋_GB2312"/>
                <w:sz w:val="24"/>
              </w:rPr>
            </w:pPr>
            <w:r>
              <w:rPr>
                <w:rFonts w:hint="eastAsia" w:ascii="Arial" w:hAnsi="Arial" w:eastAsia="仿宋_GB2312"/>
                <w:sz w:val="24"/>
              </w:rPr>
              <w:t xml:space="preserve">（盖 章）   </w:t>
            </w:r>
            <w:r>
              <w:rPr>
                <w:rFonts w:hint="eastAsia" w:ascii="Arial" w:hAnsi="Arial" w:eastAsia="仿宋_GB2312"/>
                <w:sz w:val="24"/>
                <w:lang w:val="en-US" w:eastAsia="zh-CN"/>
              </w:rPr>
              <w:t xml:space="preserve">教学指导委员会主任 </w:t>
            </w:r>
            <w:r>
              <w:rPr>
                <w:rFonts w:hint="eastAsia" w:ascii="Arial" w:hAnsi="Arial" w:eastAsia="仿宋_GB2312"/>
                <w:sz w:val="24"/>
              </w:rPr>
              <w:t>签章：</w:t>
            </w: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ind w:firstLine="5640" w:firstLineChars="2350"/>
            </w:pPr>
            <w:r>
              <w:rPr>
                <w:rFonts w:hint="eastAsia" w:ascii="Arial" w:hAnsi="Arial" w:eastAsia="仿宋_GB2312"/>
                <w:sz w:val="24"/>
              </w:rPr>
              <w:t>年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月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日</w:t>
            </w:r>
          </w:p>
        </w:tc>
      </w:tr>
    </w:tbl>
    <w:p>
      <w:pPr>
        <w:spacing w:afterLines="50"/>
        <w:rPr>
          <w:rFonts w:hint="eastAsia" w:ascii="黑体" w:eastAsia="黑体"/>
          <w:sz w:val="32"/>
          <w:szCs w:val="32"/>
        </w:rPr>
      </w:pPr>
    </w:p>
    <w:p>
      <w:pPr>
        <w:spacing w:after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十、省质量工程领导小组办公室审核意见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4" w:hRule="atLeast"/>
        </w:trPr>
        <w:tc>
          <w:tcPr>
            <w:tcW w:w="9174" w:type="dxa"/>
            <w:noWrap w:val="0"/>
            <w:vAlign w:val="top"/>
          </w:tcPr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5280" w:firstLineChars="2200"/>
              <w:rPr>
                <w:rFonts w:eastAsia="仿宋_GB2312"/>
                <w:sz w:val="24"/>
              </w:rPr>
            </w:pPr>
            <w:r>
              <w:rPr>
                <w:rFonts w:hint="eastAsia" w:ascii="Arial" w:hAnsi="Arial" w:eastAsia="仿宋_GB2312"/>
                <w:sz w:val="24"/>
              </w:rPr>
              <w:t xml:space="preserve">（盖 章）    </w:t>
            </w: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ind w:firstLine="5640" w:firstLineChars="2350"/>
            </w:pPr>
            <w:r>
              <w:rPr>
                <w:rFonts w:hint="eastAsia" w:ascii="Arial" w:hAnsi="Arial" w:eastAsia="仿宋_GB2312"/>
                <w:sz w:val="24"/>
              </w:rPr>
              <w:t>年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月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474" w:bottom="1440" w:left="147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mExYTZhY2IyZGYwMTIxMmI2YjEzYzZjYWYzN2IifQ=="/>
  </w:docVars>
  <w:rsids>
    <w:rsidRoot w:val="7BDD566A"/>
    <w:rsid w:val="1F447C17"/>
    <w:rsid w:val="2AED0696"/>
    <w:rsid w:val="356E775D"/>
    <w:rsid w:val="47E95008"/>
    <w:rsid w:val="71057F8E"/>
    <w:rsid w:val="7BA931DD"/>
    <w:rsid w:val="7BDD566A"/>
    <w:rsid w:val="7BDF2B42"/>
    <w:rsid w:val="7DF5AD39"/>
    <w:rsid w:val="7FA6D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style01"/>
    <w:autoRedefine/>
    <w:qFormat/>
    <w:uiPriority w:val="0"/>
    <w:rPr>
      <w:rFonts w:hint="eastAsia" w:ascii="宋体" w:hAnsi="宋体" w:eastAsia="宋体"/>
      <w:color w:val="231F20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720</Words>
  <Characters>760</Characters>
  <Lines>0</Lines>
  <Paragraphs>0</Paragraphs>
  <TotalTime>310</TotalTime>
  <ScaleCrop>false</ScaleCrop>
  <LinksUpToDate>false</LinksUpToDate>
  <CharactersWithSpaces>923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2025-02-25T17:53:00Z</dcterms:created>
  <dc:creator>ahsjyt</dc:creator>
  <cp:lastModifiedBy>柳</cp:lastModifiedBy>
  <dcterms:modified xsi:type="dcterms:W3CDTF">2026-01-15T10:52:27Z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42E2008555E24E5FB50DEBA9EBDB08BF_13</vt:lpwstr>
  </property>
  <property fmtid="{D5CDD505-2E9C-101B-9397-08002B2CF9AE}" pid="4" name="KSOTemplateDocerSaveRecord">
    <vt:lpwstr>eyJoZGlkIjoiYmM2ZmI2ZDhmOGYyZTU0YTAyYjI2YzUyM2Y2YmM1ODciLCJ1c2VySWQiOiI0NDU5MzcwODUifQ==</vt:lpwstr>
  </property>
</Properties>
</file>