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9EC0" w14:textId="1E70CAB3" w:rsidR="00682F63" w:rsidRPr="00401851" w:rsidRDefault="000556A9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401851">
        <w:rPr>
          <w:rFonts w:ascii="仿宋" w:eastAsia="仿宋" w:hAnsi="仿宋" w:cs="仿宋" w:hint="eastAsia"/>
          <w:b/>
          <w:bCs/>
          <w:sz w:val="32"/>
          <w:szCs w:val="32"/>
        </w:rPr>
        <w:t>附件2</w:t>
      </w:r>
    </w:p>
    <w:p w14:paraId="723803F8" w14:textId="025ED64E" w:rsidR="00682F63" w:rsidRPr="00401851" w:rsidRDefault="000556A9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 w:rsidRPr="00401851">
        <w:rPr>
          <w:rFonts w:ascii="仿宋" w:eastAsia="仿宋" w:hAnsi="仿宋" w:cs="仿宋" w:hint="eastAsia"/>
          <w:b/>
          <w:bCs/>
          <w:sz w:val="32"/>
          <w:szCs w:val="32"/>
        </w:rPr>
        <w:t>“龙腾盛世•舟行建大——2025迎端午首届校园师生龙舟赛”竞赛规则</w:t>
      </w:r>
    </w:p>
    <w:p w14:paraId="23E67F3A" w14:textId="77777777" w:rsidR="00682F63" w:rsidRDefault="000556A9" w:rsidP="00F01FD5">
      <w:pPr>
        <w:widowControl/>
        <w:rPr>
          <w:rFonts w:ascii="宋体" w:eastAsia="宋体" w:hAnsi="宋体" w:cs="黑体"/>
          <w:b/>
          <w:bCs/>
          <w:color w:val="000000"/>
          <w:kern w:val="0"/>
          <w:sz w:val="27"/>
          <w:szCs w:val="27"/>
          <w:lang w:bidi="ar"/>
        </w:rPr>
      </w:pPr>
      <w:r>
        <w:rPr>
          <w:rFonts w:ascii="宋体" w:eastAsia="宋体" w:hAnsi="宋体" w:cs="黑体" w:hint="eastAsia"/>
          <w:b/>
          <w:bCs/>
          <w:color w:val="000000"/>
          <w:kern w:val="0"/>
          <w:sz w:val="27"/>
          <w:szCs w:val="27"/>
          <w:lang w:bidi="ar"/>
        </w:rPr>
        <w:t>一、竞赛规则</w:t>
      </w:r>
    </w:p>
    <w:p w14:paraId="7F766181" w14:textId="3B7D4571" w:rsidR="00682F63" w:rsidRDefault="000556A9" w:rsidP="00F01FD5">
      <w:pPr>
        <w:widowControl/>
        <w:jc w:val="left"/>
        <w:rPr>
          <w:rFonts w:ascii="宋体" w:eastAsia="宋体" w:hAnsi="宋体" w:cs="黑体"/>
          <w:b/>
          <w:bCs/>
          <w:color w:val="000000"/>
          <w:kern w:val="0"/>
          <w:sz w:val="27"/>
          <w:szCs w:val="27"/>
          <w:lang w:bidi="ar"/>
        </w:rPr>
      </w:pPr>
      <w:r>
        <w:rPr>
          <w:rFonts w:ascii="宋体" w:eastAsia="宋体" w:hAnsi="宋体" w:cs="黑体" w:hint="eastAsia"/>
          <w:b/>
          <w:bCs/>
          <w:color w:val="000000"/>
          <w:kern w:val="0"/>
          <w:sz w:val="27"/>
          <w:szCs w:val="27"/>
          <w:lang w:bidi="ar"/>
        </w:rPr>
        <w:t>（一）200米直道竞速（学生组、教工组）</w:t>
      </w:r>
    </w:p>
    <w:p w14:paraId="3F31A842" w14:textId="77777777" w:rsidR="00682F63" w:rsidRDefault="000556A9" w:rsidP="00F01FD5">
      <w:pPr>
        <w:widowControl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1.比赛设 3 条赛道，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采用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一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轮次赛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，成绩用时少者列前，成绩相同者名次并列。 </w:t>
      </w:r>
    </w:p>
    <w:p w14:paraId="4B1D0034" w14:textId="77777777" w:rsidR="00682F63" w:rsidRDefault="000556A9" w:rsidP="00F01FD5">
      <w:pPr>
        <w:widowControl/>
        <w:ind w:firstLineChars="200" w:firstLine="56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2.比赛的分组、赛道及舟号根据实际情况于赛前在检录处抽签决定。 </w:t>
      </w:r>
    </w:p>
    <w:p w14:paraId="7D6A048B" w14:textId="77777777" w:rsidR="0019593C" w:rsidRPr="002B032E" w:rsidRDefault="000556A9" w:rsidP="00F01FD5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2B032E">
        <w:rPr>
          <w:rFonts w:ascii="仿宋" w:eastAsia="仿宋" w:hAnsi="仿宋" w:cs="仿宋" w:hint="eastAsia"/>
          <w:kern w:val="0"/>
          <w:sz w:val="28"/>
          <w:szCs w:val="28"/>
          <w:lang w:bidi="ar"/>
        </w:rPr>
        <w:t>3.分会及学院</w:t>
      </w:r>
      <w:r w:rsidR="00320C53" w:rsidRPr="002B032E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各</w:t>
      </w:r>
      <w:r w:rsidRPr="002B032E">
        <w:rPr>
          <w:rFonts w:ascii="仿宋" w:eastAsia="仿宋" w:hAnsi="仿宋" w:cs="仿宋" w:hint="eastAsia"/>
          <w:kern w:val="0"/>
          <w:sz w:val="28"/>
          <w:szCs w:val="28"/>
          <w:lang w:bidi="ar"/>
        </w:rPr>
        <w:t>限报1支参赛队伍</w:t>
      </w:r>
      <w:r w:rsidR="0019593C" w:rsidRPr="002B032E"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。</w:t>
      </w:r>
    </w:p>
    <w:p w14:paraId="0A9FD257" w14:textId="0A8141FD" w:rsidR="0019593C" w:rsidRPr="002B032E" w:rsidRDefault="0019593C" w:rsidP="00F01FD5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2B032E">
        <w:rPr>
          <w:rFonts w:ascii="仿宋" w:eastAsia="仿宋" w:hAnsi="仿宋" w:cs="仿宋" w:hint="eastAsia"/>
          <w:kern w:val="0"/>
          <w:sz w:val="28"/>
          <w:szCs w:val="28"/>
          <w:lang w:bidi="ar"/>
        </w:rPr>
        <w:t>4．学生</w:t>
      </w:r>
      <w:r w:rsidR="007225E2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组</w:t>
      </w:r>
      <w:r w:rsidRPr="002B032E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代表队限报人数为 17 人，其中</w:t>
      </w:r>
      <w:r w:rsidR="00A01BC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领队1人，</w:t>
      </w:r>
      <w:r w:rsidR="00401851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教练</w:t>
      </w:r>
      <w:r w:rsidR="00401851">
        <w:rPr>
          <w:rFonts w:ascii="仿宋" w:eastAsia="仿宋" w:hAnsi="仿宋" w:cs="仿宋"/>
          <w:kern w:val="0"/>
          <w:sz w:val="28"/>
          <w:szCs w:val="28"/>
          <w:lang w:bidi="ar"/>
        </w:rPr>
        <w:t>1</w:t>
      </w:r>
      <w:r w:rsidR="00401851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人，</w:t>
      </w:r>
      <w:r w:rsidRPr="002B032E">
        <w:rPr>
          <w:rFonts w:ascii="仿宋" w:eastAsia="仿宋" w:hAnsi="仿宋" w:cs="仿宋" w:hint="eastAsia"/>
          <w:kern w:val="0"/>
          <w:sz w:val="28"/>
          <w:szCs w:val="28"/>
          <w:lang w:bidi="ar"/>
        </w:rPr>
        <w:t>鼓手 1 人，划手12 人，</w:t>
      </w:r>
      <w:r w:rsidR="007225E2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其余为替补</w:t>
      </w:r>
      <w:r w:rsidRPr="002B032E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（鼓手男女不限、舵手由组委会统一配备）；在比赛中，12 名划手中不得少于 4 名女选手，每少一名则在总成绩加时5秒。</w:t>
      </w:r>
    </w:p>
    <w:p w14:paraId="77B43747" w14:textId="2339E9C9" w:rsidR="00682F63" w:rsidRDefault="002B032E" w:rsidP="00F01FD5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2B032E">
        <w:rPr>
          <w:rFonts w:ascii="仿宋" w:eastAsia="仿宋" w:hAnsi="仿宋" w:cs="仿宋" w:hint="eastAsia"/>
          <w:kern w:val="0"/>
          <w:sz w:val="28"/>
          <w:szCs w:val="28"/>
          <w:lang w:bidi="ar"/>
        </w:rPr>
        <w:t>5</w:t>
      </w:r>
      <w:r w:rsidRPr="002B032E">
        <w:rPr>
          <w:rFonts w:ascii="仿宋" w:eastAsia="仿宋" w:hAnsi="仿宋" w:cs="仿宋"/>
          <w:kern w:val="0"/>
          <w:sz w:val="28"/>
          <w:szCs w:val="28"/>
          <w:lang w:bidi="ar"/>
        </w:rPr>
        <w:t>.</w:t>
      </w:r>
      <w:r w:rsidR="007225E2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教工组代表队</w:t>
      </w:r>
      <w:r w:rsidR="000556A9" w:rsidRPr="002B032E"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限报人数为 </w:t>
      </w:r>
      <w:r w:rsidR="00401851">
        <w:rPr>
          <w:rFonts w:ascii="仿宋" w:eastAsia="仿宋" w:hAnsi="仿宋" w:cs="仿宋"/>
          <w:kern w:val="0"/>
          <w:sz w:val="28"/>
          <w:szCs w:val="28"/>
          <w:lang w:bidi="ar"/>
        </w:rPr>
        <w:t>17</w:t>
      </w:r>
      <w:r w:rsidR="000556A9" w:rsidRPr="002B032E"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 人，其中</w:t>
      </w:r>
      <w:r w:rsidR="00A01BC5" w:rsidRPr="002B032E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其中</w:t>
      </w:r>
      <w:r w:rsidR="00A01BC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领队1人，</w:t>
      </w:r>
      <w:r w:rsidR="00401851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教练</w:t>
      </w:r>
      <w:r w:rsidR="00401851">
        <w:rPr>
          <w:rFonts w:ascii="仿宋" w:eastAsia="仿宋" w:hAnsi="仿宋" w:cs="仿宋"/>
          <w:kern w:val="0"/>
          <w:sz w:val="28"/>
          <w:szCs w:val="28"/>
          <w:lang w:bidi="ar"/>
        </w:rPr>
        <w:t>1</w:t>
      </w:r>
      <w:r w:rsidR="00401851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人，</w:t>
      </w:r>
      <w:r w:rsidR="000556A9" w:rsidRPr="002B032E">
        <w:rPr>
          <w:rFonts w:ascii="仿宋" w:eastAsia="仿宋" w:hAnsi="仿宋" w:cs="仿宋" w:hint="eastAsia"/>
          <w:kern w:val="0"/>
          <w:sz w:val="28"/>
          <w:szCs w:val="28"/>
          <w:lang w:bidi="ar"/>
        </w:rPr>
        <w:t>鼓手 1 人，划手12 人，</w:t>
      </w:r>
      <w:r w:rsidR="007225E2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其余为替补</w:t>
      </w:r>
      <w:r w:rsidR="000556A9" w:rsidRPr="002B032E"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（鼓手男女不限、舵手由组委会统一配备）。在比赛中，12 </w:t>
      </w:r>
      <w:r w:rsidR="0046701F" w:rsidRPr="002B032E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名</w:t>
      </w:r>
      <w:r w:rsidR="000556A9" w:rsidRPr="002B032E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划手中不得少于 4 名女</w:t>
      </w:r>
      <w:r w:rsidR="00320C53" w:rsidRPr="002B032E">
        <w:rPr>
          <w:rFonts w:ascii="仿宋" w:eastAsia="仿宋" w:hAnsi="仿宋" w:cs="仿宋" w:hint="eastAsia"/>
          <w:kern w:val="0"/>
          <w:sz w:val="28"/>
          <w:szCs w:val="28"/>
          <w:lang w:bidi="ar"/>
        </w:rPr>
        <w:t>选手</w:t>
      </w:r>
      <w:r w:rsidR="000556A9" w:rsidRPr="002B032E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</w:t>
      </w:r>
      <w:r w:rsidR="0046701F" w:rsidRPr="002B032E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每</w:t>
      </w:r>
      <w:r w:rsidR="000556A9" w:rsidRPr="002B032E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少一名则在总成绩加时5秒。</w:t>
      </w:r>
    </w:p>
    <w:p w14:paraId="54925622" w14:textId="33C73C8B" w:rsidR="003B7EB4" w:rsidRPr="003B7EB4" w:rsidRDefault="003B7EB4" w:rsidP="00F01FD5">
      <w:pPr>
        <w:pStyle w:val="a3"/>
        <w:kinsoku w:val="0"/>
        <w:overflowPunct w:val="0"/>
        <w:autoSpaceDE w:val="0"/>
        <w:autoSpaceDN w:val="0"/>
        <w:adjustRightInd w:val="0"/>
        <w:spacing w:before="80"/>
        <w:ind w:right="113" w:firstLineChars="200" w:firstLine="560"/>
        <w:rPr>
          <w:rFonts w:ascii="仿宋" w:eastAsia="仿宋" w:hAnsi="仿宋" w:cs="仿宋" w:hint="default"/>
          <w:color w:val="000000"/>
          <w:kern w:val="0"/>
          <w:szCs w:val="28"/>
          <w:lang w:bidi="ar"/>
        </w:rPr>
      </w:pPr>
      <w:r>
        <w:rPr>
          <w:rFonts w:ascii="仿宋" w:eastAsia="仿宋" w:hAnsi="仿宋" w:cs="仿宋" w:hint="default"/>
          <w:color w:val="000000"/>
          <w:kern w:val="0"/>
          <w:szCs w:val="28"/>
          <w:lang w:bidi="ar"/>
        </w:rPr>
        <w:t>6</w:t>
      </w:r>
      <w:r>
        <w:rPr>
          <w:rFonts w:ascii="仿宋" w:eastAsia="仿宋" w:hAnsi="仿宋" w:cs="仿宋"/>
          <w:color w:val="000000"/>
          <w:kern w:val="0"/>
          <w:szCs w:val="28"/>
          <w:lang w:bidi="ar"/>
        </w:rPr>
        <w:t>、</w:t>
      </w:r>
      <w:r w:rsidR="00E21528">
        <w:rPr>
          <w:rFonts w:ascii="仿宋" w:eastAsia="仿宋" w:hAnsi="仿宋" w:cs="仿宋"/>
          <w:color w:val="000000"/>
          <w:kern w:val="0"/>
          <w:szCs w:val="28"/>
          <w:lang w:bidi="ar"/>
        </w:rPr>
        <w:t>各队</w:t>
      </w:r>
      <w:r>
        <w:rPr>
          <w:rFonts w:ascii="仿宋" w:eastAsia="仿宋" w:hAnsi="仿宋" w:cs="仿宋"/>
          <w:color w:val="000000"/>
          <w:kern w:val="0"/>
          <w:szCs w:val="28"/>
          <w:lang w:bidi="ar"/>
        </w:rPr>
        <w:t>按照裁判员的指挥进入各自航道，使龙头对准终点。鸣笛后</w:t>
      </w:r>
      <w:r w:rsidR="00E21528">
        <w:rPr>
          <w:rFonts w:ascii="仿宋" w:eastAsia="仿宋" w:hAnsi="仿宋" w:cs="仿宋"/>
          <w:color w:val="000000"/>
          <w:kern w:val="0"/>
          <w:szCs w:val="28"/>
          <w:lang w:bidi="ar"/>
        </w:rPr>
        <w:t>方</w:t>
      </w:r>
      <w:r>
        <w:rPr>
          <w:rFonts w:ascii="仿宋" w:eastAsia="仿宋" w:hAnsi="仿宋" w:cs="仿宋"/>
          <w:color w:val="000000"/>
          <w:kern w:val="0"/>
          <w:szCs w:val="28"/>
          <w:lang w:bidi="ar"/>
        </w:rPr>
        <w:t>可划桨</w:t>
      </w:r>
      <w:r w:rsidR="00A60FD2">
        <w:rPr>
          <w:rFonts w:ascii="仿宋" w:eastAsia="仿宋" w:hAnsi="仿宋" w:cs="仿宋"/>
          <w:color w:val="000000"/>
          <w:kern w:val="0"/>
          <w:szCs w:val="28"/>
          <w:lang w:bidi="ar"/>
        </w:rPr>
        <w:t>开始比赛</w:t>
      </w:r>
      <w:r>
        <w:rPr>
          <w:rFonts w:ascii="仿宋" w:eastAsia="仿宋" w:hAnsi="仿宋" w:cs="仿宋"/>
          <w:color w:val="000000"/>
          <w:kern w:val="0"/>
          <w:szCs w:val="28"/>
          <w:lang w:bidi="ar"/>
        </w:rPr>
        <w:t>，</w:t>
      </w:r>
      <w:r w:rsidR="00E21528">
        <w:rPr>
          <w:rFonts w:ascii="仿宋" w:eastAsia="仿宋" w:hAnsi="仿宋" w:cs="仿宋"/>
          <w:color w:val="000000"/>
          <w:kern w:val="0"/>
          <w:szCs w:val="28"/>
          <w:lang w:bidi="ar"/>
        </w:rPr>
        <w:t>若</w:t>
      </w:r>
      <w:r>
        <w:rPr>
          <w:rFonts w:ascii="仿宋" w:eastAsia="仿宋" w:hAnsi="仿宋" w:cs="仿宋"/>
          <w:color w:val="000000"/>
          <w:kern w:val="0"/>
          <w:szCs w:val="28"/>
          <w:lang w:bidi="ar"/>
        </w:rPr>
        <w:t>抢航，采用不召回继续比赛的方法在比赛成绩中加 5 秒。</w:t>
      </w:r>
    </w:p>
    <w:p w14:paraId="292A6C78" w14:textId="2058178E" w:rsidR="00CE6AA5" w:rsidRDefault="00CE6AA5" w:rsidP="00F01FD5">
      <w:pPr>
        <w:pStyle w:val="a3"/>
        <w:kinsoku w:val="0"/>
        <w:overflowPunct w:val="0"/>
        <w:autoSpaceDE w:val="0"/>
        <w:autoSpaceDN w:val="0"/>
        <w:adjustRightInd w:val="0"/>
        <w:spacing w:before="80"/>
        <w:ind w:right="113" w:firstLineChars="200" w:firstLine="560"/>
        <w:rPr>
          <w:rFonts w:ascii="仿宋" w:eastAsia="仿宋" w:hAnsi="仿宋" w:cs="仿宋" w:hint="default"/>
          <w:color w:val="000000"/>
          <w:kern w:val="0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Cs w:val="28"/>
          <w:lang w:bidi="ar"/>
        </w:rPr>
        <w:t>7、各队在起点处等待发令员发令，发令口令为“各队注意、预</w:t>
      </w:r>
      <w:r>
        <w:rPr>
          <w:rFonts w:ascii="仿宋" w:eastAsia="仿宋" w:hAnsi="仿宋" w:cs="仿宋"/>
          <w:color w:val="000000"/>
          <w:kern w:val="0"/>
          <w:szCs w:val="28"/>
          <w:lang w:bidi="ar"/>
        </w:rPr>
        <w:lastRenderedPageBreak/>
        <w:t>备、划”，龙舟（龙头）前沿到达终点线，即为比赛结束；</w:t>
      </w:r>
    </w:p>
    <w:p w14:paraId="1E24C324" w14:textId="7A06233D" w:rsidR="00CE6AA5" w:rsidRPr="00CE6AA5" w:rsidRDefault="00CE6AA5" w:rsidP="00F01FD5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8、比赛中偏离自身航道且影响其他队伍比赛时，取消比赛成绩，被影响队伍可要求重赛。</w:t>
      </w:r>
    </w:p>
    <w:p w14:paraId="40996B2F" w14:textId="66B67073" w:rsidR="00791E7E" w:rsidRDefault="005A6F61" w:rsidP="00F01FD5">
      <w:pPr>
        <w:pStyle w:val="a3"/>
        <w:kinsoku w:val="0"/>
        <w:overflowPunct w:val="0"/>
        <w:autoSpaceDE w:val="0"/>
        <w:autoSpaceDN w:val="0"/>
        <w:adjustRightInd w:val="0"/>
        <w:spacing w:before="80"/>
        <w:ind w:right="113" w:firstLineChars="200" w:firstLine="560"/>
        <w:rPr>
          <w:rFonts w:ascii="仿宋" w:eastAsia="仿宋" w:hAnsi="仿宋" w:cs="仿宋" w:hint="default"/>
          <w:color w:val="000000"/>
          <w:kern w:val="0"/>
          <w:szCs w:val="28"/>
          <w:lang w:bidi="ar"/>
        </w:rPr>
      </w:pPr>
      <w:r>
        <w:rPr>
          <w:rFonts w:ascii="仿宋" w:eastAsia="仿宋" w:hAnsi="仿宋" w:cs="仿宋" w:hint="default"/>
          <w:color w:val="000000"/>
          <w:kern w:val="0"/>
          <w:szCs w:val="28"/>
          <w:lang w:bidi="ar"/>
        </w:rPr>
        <w:t>9</w:t>
      </w:r>
      <w:r w:rsidR="00791E7E">
        <w:rPr>
          <w:rFonts w:ascii="仿宋" w:eastAsia="仿宋" w:hAnsi="仿宋" w:cs="仿宋"/>
          <w:color w:val="000000"/>
          <w:kern w:val="0"/>
          <w:szCs w:val="28"/>
          <w:lang w:bidi="ar"/>
        </w:rPr>
        <w:t>、各参赛队必须在规定的航道内冲线（中途偏航后可在不影响其他队伍的情况下返回原航道）。否则以犯规论处，成绩无效，名次取消。</w:t>
      </w:r>
    </w:p>
    <w:p w14:paraId="58B1D226" w14:textId="7BCD2FBB" w:rsidR="00791E7E" w:rsidRDefault="00F01FD5" w:rsidP="00F01FD5">
      <w:pPr>
        <w:pStyle w:val="a3"/>
        <w:kinsoku w:val="0"/>
        <w:overflowPunct w:val="0"/>
        <w:autoSpaceDE w:val="0"/>
        <w:autoSpaceDN w:val="0"/>
        <w:adjustRightInd w:val="0"/>
        <w:spacing w:before="80"/>
        <w:ind w:right="113" w:firstLineChars="200" w:firstLine="560"/>
        <w:rPr>
          <w:rFonts w:ascii="仿宋" w:eastAsia="仿宋" w:hAnsi="仿宋" w:cs="仿宋" w:hint="default"/>
          <w:color w:val="000000"/>
          <w:kern w:val="0"/>
          <w:szCs w:val="28"/>
          <w:lang w:bidi="ar"/>
        </w:rPr>
      </w:pPr>
      <w:r>
        <w:rPr>
          <w:rFonts w:ascii="仿宋" w:eastAsia="仿宋" w:hAnsi="仿宋" w:cs="仿宋" w:hint="default"/>
          <w:color w:val="000000"/>
          <w:kern w:val="0"/>
          <w:szCs w:val="28"/>
          <w:lang w:bidi="ar"/>
        </w:rPr>
        <w:t>10</w:t>
      </w:r>
      <w:r w:rsidR="00791E7E">
        <w:rPr>
          <w:rFonts w:ascii="仿宋" w:eastAsia="仿宋" w:hAnsi="仿宋" w:cs="仿宋"/>
          <w:color w:val="000000"/>
          <w:kern w:val="0"/>
          <w:szCs w:val="28"/>
          <w:lang w:bidi="ar"/>
        </w:rPr>
        <w:t>、参加比赛的运动员必须穿好救生衣方可登舟参赛。</w:t>
      </w:r>
    </w:p>
    <w:p w14:paraId="30C2C5B5" w14:textId="77777777" w:rsidR="00CE6AA5" w:rsidRPr="002B032E" w:rsidRDefault="00CE6AA5">
      <w:pPr>
        <w:widowControl/>
        <w:ind w:firstLineChars="100" w:firstLine="28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</w:p>
    <w:p w14:paraId="7AC4BE13" w14:textId="2430F665" w:rsidR="00682F63" w:rsidRDefault="000556A9">
      <w:pPr>
        <w:widowControl/>
        <w:jc w:val="left"/>
        <w:rPr>
          <w:rFonts w:ascii="宋体" w:eastAsia="宋体" w:hAnsi="宋体" w:cs="黑体"/>
          <w:b/>
          <w:bCs/>
          <w:color w:val="000000"/>
          <w:kern w:val="0"/>
          <w:sz w:val="27"/>
          <w:szCs w:val="27"/>
          <w:lang w:bidi="ar"/>
        </w:rPr>
      </w:pPr>
      <w:r>
        <w:rPr>
          <w:rFonts w:ascii="宋体" w:eastAsia="宋体" w:hAnsi="宋体" w:cs="黑体" w:hint="eastAsia"/>
          <w:b/>
          <w:bCs/>
          <w:color w:val="000000"/>
          <w:kern w:val="0"/>
          <w:sz w:val="27"/>
          <w:szCs w:val="27"/>
          <w:lang w:bidi="ar"/>
        </w:rPr>
        <w:t>（二）拔河比赛（教工组）</w:t>
      </w:r>
    </w:p>
    <w:p w14:paraId="07C9B75F" w14:textId="77777777" w:rsidR="002C3138" w:rsidRDefault="005A6F61" w:rsidP="002C3138">
      <w:pPr>
        <w:pStyle w:val="a3"/>
        <w:kinsoku w:val="0"/>
        <w:overflowPunct w:val="0"/>
        <w:autoSpaceDE w:val="0"/>
        <w:autoSpaceDN w:val="0"/>
        <w:adjustRightInd w:val="0"/>
        <w:spacing w:before="80"/>
        <w:ind w:right="113" w:firstLineChars="200" w:firstLine="560"/>
        <w:rPr>
          <w:rFonts w:ascii="仿宋" w:eastAsia="仿宋" w:hAnsi="仿宋" w:cs="仿宋" w:hint="default"/>
          <w:color w:val="000000"/>
          <w:kern w:val="0"/>
          <w:szCs w:val="28"/>
          <w:lang w:bidi="ar"/>
        </w:rPr>
      </w:pPr>
      <w:r w:rsidRPr="00F01FD5">
        <w:rPr>
          <w:rFonts w:ascii="仿宋" w:eastAsia="仿宋" w:hAnsi="仿宋" w:cs="仿宋"/>
          <w:color w:val="000000"/>
          <w:kern w:val="0"/>
          <w:szCs w:val="28"/>
          <w:lang w:bidi="ar"/>
        </w:rPr>
        <w:t>1.比赛分组进行，具体分组</w:t>
      </w:r>
      <w:r w:rsidR="00F01FD5">
        <w:rPr>
          <w:rFonts w:ascii="仿宋" w:eastAsia="仿宋" w:hAnsi="仿宋" w:cs="仿宋"/>
          <w:color w:val="000000"/>
          <w:kern w:val="0"/>
          <w:szCs w:val="28"/>
          <w:lang w:bidi="ar"/>
        </w:rPr>
        <w:t>和出场顺序由赛前抽签决定。</w:t>
      </w:r>
    </w:p>
    <w:p w14:paraId="67CAD957" w14:textId="77777777" w:rsidR="002C3138" w:rsidRDefault="00F01FD5" w:rsidP="002C3138">
      <w:pPr>
        <w:pStyle w:val="a3"/>
        <w:kinsoku w:val="0"/>
        <w:overflowPunct w:val="0"/>
        <w:autoSpaceDE w:val="0"/>
        <w:autoSpaceDN w:val="0"/>
        <w:adjustRightInd w:val="0"/>
        <w:spacing w:before="80"/>
        <w:ind w:right="113" w:firstLineChars="200" w:firstLine="560"/>
        <w:rPr>
          <w:rFonts w:ascii="仿宋" w:eastAsia="仿宋" w:hAnsi="仿宋" w:cs="仿宋" w:hint="default"/>
          <w:color w:val="FF0000"/>
          <w:kern w:val="0"/>
          <w:szCs w:val="28"/>
          <w:lang w:bidi="ar"/>
        </w:rPr>
      </w:pPr>
      <w:r>
        <w:rPr>
          <w:rFonts w:ascii="仿宋" w:eastAsia="仿宋" w:hAnsi="仿宋" w:cs="仿宋" w:hint="default"/>
          <w:color w:val="000000"/>
          <w:kern w:val="0"/>
          <w:szCs w:val="28"/>
          <w:lang w:bidi="ar"/>
        </w:rPr>
        <w:t>2</w:t>
      </w:r>
      <w:r>
        <w:rPr>
          <w:rFonts w:ascii="仿宋" w:eastAsia="仿宋" w:hAnsi="仿宋" w:cs="仿宋"/>
          <w:color w:val="000000"/>
          <w:kern w:val="0"/>
          <w:szCs w:val="28"/>
          <w:lang w:bidi="ar"/>
        </w:rPr>
        <w:t>、各队在起点处等待发令员发令，发令口令为“各队注意、预备、划”</w:t>
      </w:r>
    </w:p>
    <w:p w14:paraId="6916ECB8" w14:textId="12226004" w:rsidR="00682F63" w:rsidRDefault="00F01FD5" w:rsidP="002C3138">
      <w:pPr>
        <w:pStyle w:val="a3"/>
        <w:kinsoku w:val="0"/>
        <w:overflowPunct w:val="0"/>
        <w:autoSpaceDE w:val="0"/>
        <w:autoSpaceDN w:val="0"/>
        <w:adjustRightInd w:val="0"/>
        <w:spacing w:before="80"/>
        <w:ind w:right="113" w:firstLineChars="200" w:firstLine="560"/>
        <w:rPr>
          <w:rFonts w:ascii="仿宋" w:eastAsia="仿宋" w:hAnsi="仿宋" w:cs="仿宋" w:hint="default"/>
          <w:color w:val="000000"/>
          <w:kern w:val="0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Cs w:val="28"/>
          <w:lang w:bidi="ar"/>
        </w:rPr>
        <w:t>3</w:t>
      </w:r>
      <w:r w:rsidR="005A6F61" w:rsidRPr="00F01FD5">
        <w:rPr>
          <w:rFonts w:ascii="仿宋" w:eastAsia="仿宋" w:hAnsi="仿宋" w:cs="仿宋"/>
          <w:color w:val="000000"/>
          <w:kern w:val="0"/>
          <w:szCs w:val="28"/>
          <w:lang w:bidi="ar"/>
        </w:rPr>
        <w:t>.</w:t>
      </w:r>
      <w:r w:rsidR="000556A9">
        <w:rPr>
          <w:rFonts w:ascii="仿宋" w:eastAsia="仿宋" w:hAnsi="仿宋" w:cs="仿宋"/>
          <w:color w:val="000000"/>
          <w:kern w:val="0"/>
          <w:szCs w:val="28"/>
          <w:lang w:bidi="ar"/>
        </w:rPr>
        <w:t>在一条龙舟上进行，两队</w:t>
      </w:r>
      <w:r w:rsidR="0024116B">
        <w:rPr>
          <w:rFonts w:ascii="仿宋" w:eastAsia="仿宋" w:hAnsi="仿宋" w:cs="仿宋"/>
          <w:color w:val="000000"/>
          <w:kern w:val="0"/>
          <w:szCs w:val="28"/>
          <w:lang w:bidi="ar"/>
        </w:rPr>
        <w:t>选手</w:t>
      </w:r>
      <w:r w:rsidR="000556A9">
        <w:rPr>
          <w:rFonts w:ascii="仿宋" w:eastAsia="仿宋" w:hAnsi="仿宋" w:cs="仿宋"/>
          <w:color w:val="000000"/>
          <w:kern w:val="0"/>
          <w:szCs w:val="28"/>
          <w:lang w:bidi="ar"/>
        </w:rPr>
        <w:t>相对而坐，朝对向的方向划行，</w:t>
      </w:r>
      <w:r w:rsidR="00053D0F">
        <w:rPr>
          <w:rFonts w:ascii="仿宋" w:eastAsia="仿宋" w:hAnsi="仿宋" w:cs="仿宋"/>
          <w:color w:val="000000"/>
          <w:kern w:val="0"/>
          <w:szCs w:val="28"/>
          <w:lang w:bidi="ar"/>
        </w:rPr>
        <w:t>计时</w:t>
      </w:r>
      <w:r w:rsidR="000556A9">
        <w:rPr>
          <w:rFonts w:ascii="仿宋" w:eastAsia="仿宋" w:hAnsi="仿宋" w:cs="仿宋"/>
          <w:color w:val="000000"/>
          <w:kern w:val="0"/>
          <w:szCs w:val="28"/>
          <w:lang w:bidi="ar"/>
        </w:rPr>
        <w:t>30秒，</w:t>
      </w:r>
      <w:r w:rsidR="00E21528">
        <w:rPr>
          <w:rFonts w:ascii="仿宋" w:eastAsia="仿宋" w:hAnsi="仿宋" w:cs="仿宋"/>
          <w:color w:val="000000"/>
          <w:kern w:val="0"/>
          <w:szCs w:val="28"/>
          <w:lang w:bidi="ar"/>
        </w:rPr>
        <w:t>哨</w:t>
      </w:r>
      <w:r w:rsidR="0035154D">
        <w:rPr>
          <w:rFonts w:ascii="仿宋" w:eastAsia="仿宋" w:hAnsi="仿宋" w:cs="仿宋"/>
          <w:color w:val="000000"/>
          <w:kern w:val="0"/>
          <w:szCs w:val="28"/>
          <w:lang w:bidi="ar"/>
        </w:rPr>
        <w:t>响</w:t>
      </w:r>
      <w:r w:rsidR="000556A9">
        <w:rPr>
          <w:rFonts w:ascii="仿宋" w:eastAsia="仿宋" w:hAnsi="仿宋" w:cs="仿宋"/>
          <w:color w:val="000000"/>
          <w:kern w:val="0"/>
          <w:szCs w:val="28"/>
          <w:lang w:bidi="ar"/>
        </w:rPr>
        <w:t>比赛结束，超过标志线一方获胜。</w:t>
      </w:r>
    </w:p>
    <w:p w14:paraId="0E4A180F" w14:textId="780BE165" w:rsidR="00CE6AA5" w:rsidRPr="003B7EB4" w:rsidRDefault="002C3138" w:rsidP="002C3138">
      <w:pPr>
        <w:widowControl/>
        <w:ind w:firstLineChars="200" w:firstLine="560"/>
        <w:jc w:val="left"/>
        <w:rPr>
          <w:rFonts w:ascii="宋体" w:eastAsia="宋体" w:hAnsi="宋体" w:cs="黑体"/>
          <w:b/>
          <w:bCs/>
          <w:kern w:val="0"/>
          <w:sz w:val="27"/>
          <w:szCs w:val="27"/>
          <w:lang w:bidi="ar"/>
        </w:rPr>
      </w:pPr>
      <w:r>
        <w:rPr>
          <w:rFonts w:ascii="仿宋" w:eastAsia="仿宋" w:hAnsi="仿宋" w:cs="仿宋"/>
          <w:kern w:val="0"/>
          <w:sz w:val="28"/>
          <w:szCs w:val="28"/>
          <w:lang w:bidi="ar"/>
        </w:rPr>
        <w:t>4</w:t>
      </w:r>
      <w:r w:rsidR="000556A9" w:rsidRPr="002B032E">
        <w:rPr>
          <w:rFonts w:ascii="仿宋" w:eastAsia="仿宋" w:hAnsi="仿宋" w:cs="仿宋" w:hint="eastAsia"/>
          <w:kern w:val="0"/>
          <w:sz w:val="28"/>
          <w:szCs w:val="28"/>
          <w:lang w:bidi="ar"/>
        </w:rPr>
        <w:t>.每</w:t>
      </w:r>
      <w:r w:rsidR="0035154D" w:rsidRPr="002B032E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支</w:t>
      </w:r>
      <w:r w:rsidR="000556A9" w:rsidRPr="002B032E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参赛队伍</w:t>
      </w:r>
      <w:r w:rsidR="002B032E" w:rsidRPr="002B032E">
        <w:rPr>
          <w:rFonts w:ascii="仿宋" w:eastAsia="仿宋" w:hAnsi="仿宋" w:cs="仿宋"/>
          <w:kern w:val="0"/>
          <w:sz w:val="28"/>
          <w:szCs w:val="28"/>
          <w:lang w:bidi="ar"/>
        </w:rPr>
        <w:t>4</w:t>
      </w:r>
      <w:r w:rsidR="000556A9" w:rsidRPr="002B032E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名划手参赛（鼓手、舵手由组委会统一配备）。</w:t>
      </w:r>
    </w:p>
    <w:p w14:paraId="55DF10CD" w14:textId="46D94684" w:rsidR="00682F63" w:rsidRDefault="002C3138" w:rsidP="002C3138">
      <w:pPr>
        <w:pStyle w:val="a3"/>
        <w:kinsoku w:val="0"/>
        <w:overflowPunct w:val="0"/>
        <w:autoSpaceDE w:val="0"/>
        <w:autoSpaceDN w:val="0"/>
        <w:adjustRightInd w:val="0"/>
        <w:spacing w:before="80"/>
        <w:ind w:right="113" w:firstLineChars="200" w:firstLine="560"/>
        <w:rPr>
          <w:rFonts w:ascii="仿宋" w:eastAsia="仿宋" w:hAnsi="仿宋" w:cs="仿宋" w:hint="default"/>
          <w:color w:val="000000"/>
          <w:kern w:val="0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Cs w:val="28"/>
          <w:lang w:bidi="ar"/>
        </w:rPr>
        <w:t>5</w:t>
      </w:r>
      <w:r>
        <w:rPr>
          <w:rFonts w:ascii="仿宋" w:eastAsia="仿宋" w:hAnsi="仿宋" w:cs="仿宋" w:hint="default"/>
          <w:color w:val="000000"/>
          <w:kern w:val="0"/>
          <w:szCs w:val="28"/>
          <w:lang w:bidi="ar"/>
        </w:rPr>
        <w:t>.</w:t>
      </w:r>
      <w:r w:rsidR="000556A9">
        <w:rPr>
          <w:rFonts w:ascii="仿宋" w:eastAsia="仿宋" w:hAnsi="仿宋" w:cs="仿宋"/>
          <w:color w:val="000000"/>
          <w:kern w:val="0"/>
          <w:szCs w:val="28"/>
          <w:lang w:bidi="ar"/>
        </w:rPr>
        <w:t>参加比赛的运动员必须穿好救生衣方可</w:t>
      </w:r>
      <w:r w:rsidR="00CE6AA5">
        <w:rPr>
          <w:rFonts w:ascii="仿宋" w:eastAsia="仿宋" w:hAnsi="仿宋" w:cs="仿宋"/>
          <w:color w:val="000000"/>
          <w:kern w:val="0"/>
          <w:szCs w:val="28"/>
          <w:lang w:bidi="ar"/>
        </w:rPr>
        <w:t>登舟</w:t>
      </w:r>
      <w:r w:rsidR="000556A9">
        <w:rPr>
          <w:rFonts w:ascii="仿宋" w:eastAsia="仿宋" w:hAnsi="仿宋" w:cs="仿宋"/>
          <w:color w:val="000000"/>
          <w:kern w:val="0"/>
          <w:szCs w:val="28"/>
          <w:lang w:bidi="ar"/>
        </w:rPr>
        <w:t>参赛。</w:t>
      </w:r>
    </w:p>
    <w:p w14:paraId="3C30C4BC" w14:textId="77777777" w:rsidR="00CE6AA5" w:rsidRDefault="00CE6AA5">
      <w:pPr>
        <w:pStyle w:val="a3"/>
        <w:kinsoku w:val="0"/>
        <w:overflowPunct w:val="0"/>
        <w:autoSpaceDE w:val="0"/>
        <w:autoSpaceDN w:val="0"/>
        <w:adjustRightInd w:val="0"/>
        <w:spacing w:before="80"/>
        <w:ind w:right="113"/>
        <w:rPr>
          <w:rFonts w:ascii="仿宋" w:eastAsia="仿宋" w:hAnsi="仿宋" w:cs="仿宋" w:hint="default"/>
          <w:color w:val="000000"/>
          <w:kern w:val="0"/>
          <w:szCs w:val="28"/>
          <w:lang w:bidi="ar"/>
        </w:rPr>
      </w:pPr>
    </w:p>
    <w:p w14:paraId="13A19A70" w14:textId="77777777" w:rsidR="00682F63" w:rsidRDefault="00682F63">
      <w:pPr>
        <w:pStyle w:val="1"/>
        <w:kinsoku w:val="0"/>
        <w:overflowPunct w:val="0"/>
        <w:spacing w:line="399" w:lineRule="exact"/>
        <w:ind w:left="1721"/>
        <w:rPr>
          <w:rFonts w:ascii="黑体" w:eastAsia="黑体" w:hAnsi="黑体" w:hint="default"/>
          <w:b w:val="0"/>
          <w:bCs/>
        </w:rPr>
      </w:pPr>
    </w:p>
    <w:p w14:paraId="3B32FA23" w14:textId="77777777" w:rsidR="00682F63" w:rsidRDefault="000556A9">
      <w:pPr>
        <w:pStyle w:val="a3"/>
        <w:kinsoku w:val="0"/>
        <w:overflowPunct w:val="0"/>
        <w:spacing w:before="80" w:line="367" w:lineRule="auto"/>
        <w:jc w:val="center"/>
        <w:rPr>
          <w:rFonts w:ascii="仿宋" w:eastAsia="仿宋" w:hAnsi="仿宋" w:cs="仿宋" w:hint="default"/>
          <w:color w:val="000000"/>
          <w:kern w:val="0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Cs w:val="28"/>
          <w:lang w:bidi="ar"/>
        </w:rPr>
        <w:t xml:space="preserve">                                          体育教学部</w:t>
      </w:r>
    </w:p>
    <w:p w14:paraId="1B875094" w14:textId="4B21CB0E" w:rsidR="00682F63" w:rsidRDefault="000556A9">
      <w:pPr>
        <w:pStyle w:val="a3"/>
        <w:kinsoku w:val="0"/>
        <w:overflowPunct w:val="0"/>
        <w:spacing w:before="80" w:line="367" w:lineRule="auto"/>
        <w:jc w:val="right"/>
        <w:rPr>
          <w:rFonts w:ascii="仿宋" w:eastAsia="仿宋" w:hAnsi="仿宋" w:cs="仿宋" w:hint="default"/>
          <w:color w:val="000000"/>
          <w:kern w:val="0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Cs w:val="28"/>
          <w:lang w:bidi="ar"/>
        </w:rPr>
        <w:t>2025年3月1</w:t>
      </w:r>
      <w:r w:rsidR="00BF4D3F">
        <w:rPr>
          <w:rFonts w:ascii="仿宋" w:eastAsia="仿宋" w:hAnsi="仿宋" w:cs="仿宋" w:hint="default"/>
          <w:color w:val="000000"/>
          <w:kern w:val="0"/>
          <w:szCs w:val="28"/>
          <w:lang w:bidi="ar"/>
        </w:rPr>
        <w:t>9</w:t>
      </w:r>
      <w:r>
        <w:rPr>
          <w:rFonts w:ascii="仿宋" w:eastAsia="仿宋" w:hAnsi="仿宋" w:cs="仿宋"/>
          <w:color w:val="000000"/>
          <w:kern w:val="0"/>
          <w:szCs w:val="28"/>
          <w:lang w:bidi="ar"/>
        </w:rPr>
        <w:t>日</w:t>
      </w:r>
    </w:p>
    <w:sectPr w:rsidR="00682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F38BA" w14:textId="77777777" w:rsidR="00480CBC" w:rsidRDefault="00480CBC" w:rsidP="00A01BC5">
      <w:r>
        <w:separator/>
      </w:r>
    </w:p>
  </w:endnote>
  <w:endnote w:type="continuationSeparator" w:id="0">
    <w:p w14:paraId="432D0FD3" w14:textId="77777777" w:rsidR="00480CBC" w:rsidRDefault="00480CBC" w:rsidP="00A0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2A145" w14:textId="77777777" w:rsidR="00480CBC" w:rsidRDefault="00480CBC" w:rsidP="00A01BC5">
      <w:r>
        <w:separator/>
      </w:r>
    </w:p>
  </w:footnote>
  <w:footnote w:type="continuationSeparator" w:id="0">
    <w:p w14:paraId="7906DFF3" w14:textId="77777777" w:rsidR="00480CBC" w:rsidRDefault="00480CBC" w:rsidP="00A01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CF5873"/>
    <w:multiLevelType w:val="singleLevel"/>
    <w:tmpl w:val="B8CF587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C936BD6"/>
    <w:multiLevelType w:val="singleLevel"/>
    <w:tmpl w:val="0C936B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63"/>
    <w:rsid w:val="00053D0F"/>
    <w:rsid w:val="000556A9"/>
    <w:rsid w:val="0011563A"/>
    <w:rsid w:val="0019593C"/>
    <w:rsid w:val="0024116B"/>
    <w:rsid w:val="002A05BC"/>
    <w:rsid w:val="002B032E"/>
    <w:rsid w:val="002B422F"/>
    <w:rsid w:val="002C3138"/>
    <w:rsid w:val="00320C53"/>
    <w:rsid w:val="0035154D"/>
    <w:rsid w:val="0036322F"/>
    <w:rsid w:val="003B7EB4"/>
    <w:rsid w:val="00401851"/>
    <w:rsid w:val="0046701F"/>
    <w:rsid w:val="00480CBC"/>
    <w:rsid w:val="004A6C58"/>
    <w:rsid w:val="005730E5"/>
    <w:rsid w:val="005740D3"/>
    <w:rsid w:val="005A6F61"/>
    <w:rsid w:val="00651451"/>
    <w:rsid w:val="00682F63"/>
    <w:rsid w:val="006E307F"/>
    <w:rsid w:val="006E534F"/>
    <w:rsid w:val="007225E2"/>
    <w:rsid w:val="00791E7E"/>
    <w:rsid w:val="00A01BC5"/>
    <w:rsid w:val="00A60FD2"/>
    <w:rsid w:val="00A72CBB"/>
    <w:rsid w:val="00BF4D3F"/>
    <w:rsid w:val="00CE6AA5"/>
    <w:rsid w:val="00DA0743"/>
    <w:rsid w:val="00E07D41"/>
    <w:rsid w:val="00E21528"/>
    <w:rsid w:val="00F01FD5"/>
    <w:rsid w:val="21F3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062B9"/>
  <w15:docId w15:val="{BAC95A44-3EB4-473F-A1F7-9C99D498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uiPriority w:val="1"/>
    <w:unhideWhenUsed/>
    <w:qFormat/>
    <w:pPr>
      <w:ind w:left="120"/>
      <w:outlineLvl w:val="0"/>
    </w:pPr>
    <w:rPr>
      <w:rFonts w:hint="eastAsia"/>
      <w:b/>
      <w:sz w:val="32"/>
    </w:rPr>
  </w:style>
  <w:style w:type="paragraph" w:styleId="2">
    <w:name w:val="heading 2"/>
    <w:basedOn w:val="a"/>
    <w:uiPriority w:val="1"/>
    <w:unhideWhenUsed/>
    <w:qFormat/>
    <w:pPr>
      <w:ind w:left="677"/>
      <w:outlineLvl w:val="1"/>
    </w:pPr>
    <w:rPr>
      <w:rFonts w:ascii="黑体" w:eastAsia="黑体" w:hAnsi="黑体" w:hint="eastAsi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unhideWhenUsed/>
    <w:qFormat/>
    <w:rPr>
      <w:rFonts w:hint="eastAsia"/>
      <w:sz w:val="28"/>
    </w:rPr>
  </w:style>
  <w:style w:type="paragraph" w:styleId="a4">
    <w:name w:val="header"/>
    <w:basedOn w:val="a"/>
    <w:link w:val="a5"/>
    <w:rsid w:val="00A01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01BC5"/>
    <w:rPr>
      <w:kern w:val="2"/>
      <w:sz w:val="18"/>
      <w:szCs w:val="18"/>
    </w:rPr>
  </w:style>
  <w:style w:type="paragraph" w:styleId="a6">
    <w:name w:val="footer"/>
    <w:basedOn w:val="a"/>
    <w:link w:val="a7"/>
    <w:rsid w:val="00A01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01B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314zh</dc:creator>
  <cp:lastModifiedBy>陈</cp:lastModifiedBy>
  <cp:revision>4</cp:revision>
  <dcterms:created xsi:type="dcterms:W3CDTF">2025-03-19T01:37:00Z</dcterms:created>
  <dcterms:modified xsi:type="dcterms:W3CDTF">2025-03-19T02:26:00Z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eyJoZGlkIjoiNDFmOTRjZWMwZjQ5YTYyOWNmOTU1MmU3MGM4YjlhMzAifQ==</vt:lpwstr>
  </property>
  <property fmtid="{D5CDD505-2E9C-101B-9397-08002B2CF9AE}" pid="4" name="ICV">
    <vt:lpwstr>9D1B22AA0CD84C0199317D58960C4FA2_12</vt:lpwstr>
  </property>
</Properties>
</file>