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33E1" w14:textId="070BE848" w:rsidR="00AD30E4" w:rsidRPr="00AD30E4" w:rsidRDefault="00AD30E4" w:rsidP="00AD30E4">
      <w:pPr>
        <w:spacing w:afterLines="30" w:after="93"/>
        <w:jc w:val="left"/>
        <w:rPr>
          <w:rFonts w:ascii="楷体" w:eastAsia="楷体" w:hAnsi="楷体" w:cs="楷体" w:hint="eastAsia"/>
          <w:b/>
          <w:bCs/>
          <w:sz w:val="44"/>
          <w:szCs w:val="44"/>
        </w:rPr>
      </w:pPr>
      <w:r w:rsidRPr="00AD30E4">
        <w:rPr>
          <w:rFonts w:ascii="楷体" w:eastAsia="楷体" w:hAnsi="楷体" w:cs="楷体" w:hint="eastAsia"/>
          <w:sz w:val="32"/>
          <w:szCs w:val="36"/>
        </w:rPr>
        <w:t>附件：</w:t>
      </w:r>
    </w:p>
    <w:p w14:paraId="04303E45" w14:textId="587B196E" w:rsidR="00AD30E4" w:rsidRPr="00AD30E4" w:rsidRDefault="00AD30E4" w:rsidP="00AD30E4">
      <w:pPr>
        <w:spacing w:afterLines="30" w:after="93"/>
        <w:jc w:val="center"/>
        <w:rPr>
          <w:rFonts w:ascii="宋体" w:eastAsia="宋体" w:hAnsi="宋体" w:cs="Times New Roman" w:hint="eastAsia"/>
          <w:b/>
          <w:bCs/>
          <w:sz w:val="44"/>
          <w:szCs w:val="44"/>
        </w:rPr>
      </w:pPr>
      <w:r w:rsidRPr="00AD30E4">
        <w:rPr>
          <w:rFonts w:ascii="宋体" w:eastAsia="宋体" w:hAnsi="宋体" w:cs="Times New Roman"/>
          <w:b/>
          <w:bCs/>
          <w:sz w:val="44"/>
          <w:szCs w:val="44"/>
        </w:rPr>
        <w:t>202</w:t>
      </w:r>
      <w:r>
        <w:rPr>
          <w:rFonts w:ascii="宋体" w:eastAsia="宋体" w:hAnsi="宋体" w:cs="Times New Roman" w:hint="eastAsia"/>
          <w:b/>
          <w:bCs/>
          <w:sz w:val="44"/>
          <w:szCs w:val="44"/>
        </w:rPr>
        <w:t>2</w:t>
      </w:r>
      <w:r w:rsidRPr="00AD30E4">
        <w:rPr>
          <w:rFonts w:ascii="宋体" w:eastAsia="宋体" w:hAnsi="宋体" w:cs="Times New Roman"/>
          <w:b/>
          <w:bCs/>
          <w:sz w:val="44"/>
          <w:szCs w:val="44"/>
        </w:rPr>
        <w:t>年</w:t>
      </w:r>
      <w:r w:rsidRPr="00AD30E4">
        <w:rPr>
          <w:rFonts w:ascii="宋体" w:eastAsia="宋体" w:hAnsi="宋体" w:cs="Times New Roman" w:hint="eastAsia"/>
          <w:b/>
          <w:bCs/>
          <w:sz w:val="44"/>
          <w:szCs w:val="44"/>
        </w:rPr>
        <w:t>度</w:t>
      </w:r>
      <w:proofErr w:type="gramStart"/>
      <w:r w:rsidRPr="00AD30E4">
        <w:rPr>
          <w:rFonts w:ascii="宋体" w:eastAsia="宋体" w:hAnsi="宋体" w:cs="Times New Roman"/>
          <w:b/>
          <w:bCs/>
          <w:sz w:val="44"/>
          <w:szCs w:val="44"/>
        </w:rPr>
        <w:t>应结项</w:t>
      </w:r>
      <w:proofErr w:type="gramEnd"/>
      <w:r w:rsidRPr="00AD30E4">
        <w:rPr>
          <w:rFonts w:ascii="宋体" w:eastAsia="宋体" w:hAnsi="宋体" w:cs="Times New Roman" w:hint="eastAsia"/>
          <w:b/>
          <w:bCs/>
          <w:sz w:val="44"/>
          <w:szCs w:val="44"/>
        </w:rPr>
        <w:t>课题列表</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796"/>
        <w:gridCol w:w="993"/>
        <w:gridCol w:w="3260"/>
        <w:gridCol w:w="767"/>
      </w:tblGrid>
      <w:tr w:rsidR="00AD30E4" w:rsidRPr="00AD30E4" w14:paraId="582B3680" w14:textId="77777777" w:rsidTr="00AD30E4">
        <w:trPr>
          <w:trHeight w:val="454"/>
          <w:jc w:val="center"/>
        </w:trPr>
        <w:tc>
          <w:tcPr>
            <w:tcW w:w="404"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1F05A8F" w14:textId="77777777" w:rsidR="00AD30E4" w:rsidRPr="00AD30E4" w:rsidRDefault="00AD30E4" w:rsidP="00AD30E4">
            <w:pPr>
              <w:widowControl/>
              <w:jc w:val="center"/>
              <w:rPr>
                <w:rFonts w:ascii="Times New Roman" w:eastAsia="宋体" w:hAnsi="Times New Roman" w:cs="Times New Roman"/>
                <w:b/>
                <w:bCs/>
                <w:color w:val="333333"/>
                <w:kern w:val="0"/>
                <w:szCs w:val="21"/>
                <w14:ligatures w14:val="none"/>
              </w:rPr>
            </w:pPr>
            <w:r w:rsidRPr="00AD30E4">
              <w:rPr>
                <w:rFonts w:ascii="Times New Roman" w:eastAsia="宋体" w:hAnsi="Times New Roman" w:cs="Times New Roman"/>
                <w:b/>
                <w:bCs/>
                <w:color w:val="333333"/>
                <w:kern w:val="0"/>
                <w:szCs w:val="21"/>
                <w14:ligatures w14:val="none"/>
              </w:rPr>
              <w:t>序号</w:t>
            </w:r>
          </w:p>
        </w:tc>
        <w:tc>
          <w:tcPr>
            <w:tcW w:w="2796"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CF2326" w14:textId="1E92FD29" w:rsidR="00AD30E4" w:rsidRPr="00AD30E4" w:rsidRDefault="00AD30E4" w:rsidP="00AD30E4">
            <w:pPr>
              <w:widowControl/>
              <w:jc w:val="center"/>
              <w:rPr>
                <w:rFonts w:ascii="Times New Roman" w:eastAsia="宋体" w:hAnsi="Times New Roman" w:cs="Times New Roman"/>
                <w:b/>
                <w:bCs/>
                <w:color w:val="333333"/>
                <w:kern w:val="0"/>
                <w:szCs w:val="21"/>
                <w14:ligatures w14:val="none"/>
              </w:rPr>
            </w:pPr>
            <w:r w:rsidRPr="00AD30E4">
              <w:rPr>
                <w:rFonts w:ascii="Times New Roman" w:eastAsia="宋体" w:hAnsi="Times New Roman" w:cs="Times New Roman" w:hint="eastAsia"/>
                <w:b/>
                <w:bCs/>
                <w:color w:val="333333"/>
                <w:kern w:val="0"/>
                <w:szCs w:val="21"/>
                <w14:ligatures w14:val="none"/>
              </w:rPr>
              <w:t>项</w:t>
            </w:r>
            <w:r w:rsidRPr="00AD30E4">
              <w:rPr>
                <w:rFonts w:ascii="Times New Roman" w:eastAsia="宋体" w:hAnsi="Times New Roman" w:cs="Times New Roman" w:hint="eastAsia"/>
                <w:b/>
                <w:bCs/>
                <w:color w:val="333333"/>
                <w:kern w:val="0"/>
                <w:szCs w:val="21"/>
                <w14:ligatures w14:val="none"/>
              </w:rPr>
              <w:t xml:space="preserve"> </w:t>
            </w:r>
            <w:r w:rsidRPr="00AD30E4">
              <w:rPr>
                <w:rFonts w:ascii="Times New Roman" w:eastAsia="宋体" w:hAnsi="Times New Roman" w:cs="Times New Roman" w:hint="eastAsia"/>
                <w:b/>
                <w:bCs/>
                <w:color w:val="333333"/>
                <w:kern w:val="0"/>
                <w:szCs w:val="21"/>
                <w14:ligatures w14:val="none"/>
              </w:rPr>
              <w:t>目</w:t>
            </w:r>
            <w:r w:rsidRPr="00AD30E4">
              <w:rPr>
                <w:rFonts w:ascii="Times New Roman" w:eastAsia="宋体" w:hAnsi="Times New Roman" w:cs="Times New Roman" w:hint="eastAsia"/>
                <w:b/>
                <w:bCs/>
                <w:color w:val="333333"/>
                <w:kern w:val="0"/>
                <w:szCs w:val="21"/>
                <w14:ligatures w14:val="none"/>
              </w:rPr>
              <w:t xml:space="preserve"> </w:t>
            </w:r>
            <w:r w:rsidRPr="00AD30E4">
              <w:rPr>
                <w:rFonts w:ascii="Times New Roman" w:eastAsia="宋体" w:hAnsi="Times New Roman" w:cs="Times New Roman"/>
                <w:b/>
                <w:bCs/>
                <w:color w:val="333333"/>
                <w:kern w:val="0"/>
                <w:szCs w:val="21"/>
                <w14:ligatures w14:val="none"/>
              </w:rPr>
              <w:t>名</w:t>
            </w:r>
            <w:r w:rsidRPr="00AD30E4">
              <w:rPr>
                <w:rFonts w:ascii="Times New Roman" w:eastAsia="宋体" w:hAnsi="Times New Roman" w:cs="Times New Roman" w:hint="eastAsia"/>
                <w:b/>
                <w:bCs/>
                <w:color w:val="333333"/>
                <w:kern w:val="0"/>
                <w:szCs w:val="21"/>
                <w14:ligatures w14:val="none"/>
              </w:rPr>
              <w:t xml:space="preserve"> </w:t>
            </w:r>
            <w:r w:rsidRPr="00AD30E4">
              <w:rPr>
                <w:rFonts w:ascii="Times New Roman" w:eastAsia="宋体" w:hAnsi="Times New Roman" w:cs="Times New Roman"/>
                <w:b/>
                <w:bCs/>
                <w:color w:val="333333"/>
                <w:kern w:val="0"/>
                <w:szCs w:val="21"/>
                <w14:ligatures w14:val="none"/>
              </w:rPr>
              <w:t>称</w:t>
            </w:r>
          </w:p>
        </w:tc>
        <w:tc>
          <w:tcPr>
            <w:tcW w:w="356"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18444BE" w14:textId="37D3D357" w:rsidR="00AD30E4" w:rsidRPr="00AD30E4" w:rsidRDefault="00AD30E4" w:rsidP="00AD30E4">
            <w:pPr>
              <w:widowControl/>
              <w:jc w:val="center"/>
              <w:rPr>
                <w:rFonts w:ascii="Times New Roman" w:eastAsia="宋体" w:hAnsi="Times New Roman" w:cs="Times New Roman"/>
                <w:b/>
                <w:bCs/>
                <w:color w:val="333333"/>
                <w:kern w:val="0"/>
                <w:szCs w:val="21"/>
                <w14:ligatures w14:val="none"/>
              </w:rPr>
            </w:pPr>
            <w:r w:rsidRPr="00AD30E4">
              <w:rPr>
                <w:rFonts w:ascii="Times New Roman" w:eastAsia="宋体" w:hAnsi="Times New Roman" w:cs="Times New Roman" w:hint="eastAsia"/>
                <w:b/>
                <w:bCs/>
                <w:color w:val="333333"/>
                <w:kern w:val="0"/>
                <w:szCs w:val="21"/>
                <w14:ligatures w14:val="none"/>
              </w:rPr>
              <w:t>主持人</w:t>
            </w:r>
          </w:p>
        </w:tc>
        <w:tc>
          <w:tcPr>
            <w:tcW w:w="1169"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4E01FD" w14:textId="5CB1DA9D" w:rsidR="00AD30E4" w:rsidRPr="00AD30E4" w:rsidRDefault="00AD30E4" w:rsidP="00AD30E4">
            <w:pPr>
              <w:widowControl/>
              <w:jc w:val="center"/>
              <w:rPr>
                <w:rFonts w:ascii="Times New Roman" w:eastAsia="宋体" w:hAnsi="Times New Roman" w:cs="Times New Roman"/>
                <w:b/>
                <w:bCs/>
                <w:color w:val="333333"/>
                <w:kern w:val="0"/>
                <w:szCs w:val="21"/>
                <w14:ligatures w14:val="none"/>
              </w:rPr>
            </w:pPr>
            <w:r w:rsidRPr="00AD30E4">
              <w:rPr>
                <w:rFonts w:ascii="Times New Roman" w:eastAsia="宋体" w:hAnsi="Times New Roman" w:cs="Times New Roman" w:hint="eastAsia"/>
                <w:b/>
                <w:bCs/>
                <w:color w:val="333333"/>
                <w:kern w:val="0"/>
                <w:szCs w:val="21"/>
                <w14:ligatures w14:val="none"/>
              </w:rPr>
              <w:t>承担</w:t>
            </w:r>
            <w:r w:rsidRPr="00AD30E4">
              <w:rPr>
                <w:rFonts w:ascii="Times New Roman" w:eastAsia="宋体" w:hAnsi="Times New Roman" w:cs="Times New Roman"/>
                <w:b/>
                <w:bCs/>
                <w:color w:val="333333"/>
                <w:kern w:val="0"/>
                <w:szCs w:val="21"/>
                <w14:ligatures w14:val="none"/>
              </w:rPr>
              <w:t>单位</w:t>
            </w:r>
          </w:p>
        </w:tc>
        <w:tc>
          <w:tcPr>
            <w:tcW w:w="275"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DAF465D" w14:textId="06CEBDA1" w:rsidR="00AD30E4" w:rsidRPr="00AD30E4" w:rsidRDefault="00AD30E4" w:rsidP="00AD30E4">
            <w:pPr>
              <w:widowControl/>
              <w:jc w:val="center"/>
              <w:rPr>
                <w:rFonts w:ascii="Times New Roman" w:eastAsia="宋体" w:hAnsi="Times New Roman" w:cs="Times New Roman"/>
                <w:b/>
                <w:bCs/>
                <w:color w:val="333333"/>
                <w:kern w:val="0"/>
                <w:szCs w:val="21"/>
                <w14:ligatures w14:val="none"/>
              </w:rPr>
            </w:pPr>
            <w:r w:rsidRPr="00AD30E4">
              <w:rPr>
                <w:rFonts w:ascii="Times New Roman" w:eastAsia="宋体" w:hAnsi="Times New Roman" w:cs="Times New Roman" w:hint="eastAsia"/>
                <w:b/>
                <w:bCs/>
                <w:color w:val="333333"/>
                <w:kern w:val="0"/>
                <w:szCs w:val="21"/>
                <w14:ligatures w14:val="none"/>
              </w:rPr>
              <w:t>类别</w:t>
            </w:r>
          </w:p>
        </w:tc>
      </w:tr>
      <w:tr w:rsidR="00AD30E4" w:rsidRPr="00AD30E4" w14:paraId="75BAFBD5"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CD6A8BD"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1</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142524" w14:textId="20BC56F1"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煤矸石集料制备高延性快速修补混凝土的性能优化设计及关键性能</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E19EAE" w14:textId="36E3BFE4"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柴丽娟</w:t>
            </w:r>
          </w:p>
        </w:tc>
        <w:tc>
          <w:tcPr>
            <w:tcW w:w="116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FA0888" w14:textId="345914C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太原理工大学</w:t>
            </w:r>
          </w:p>
        </w:tc>
        <w:tc>
          <w:tcPr>
            <w:tcW w:w="275" w:type="pct"/>
            <w:vMerge w:val="restart"/>
            <w:tcBorders>
              <w:top w:val="nil"/>
              <w:left w:val="nil"/>
              <w:right w:val="single" w:sz="6" w:space="0" w:color="000000"/>
            </w:tcBorders>
            <w:shd w:val="clear" w:color="auto" w:fill="auto"/>
            <w:tcMar>
              <w:top w:w="0" w:type="dxa"/>
              <w:left w:w="105" w:type="dxa"/>
              <w:bottom w:w="0" w:type="dxa"/>
              <w:right w:w="105" w:type="dxa"/>
            </w:tcMar>
            <w:vAlign w:val="center"/>
            <w:hideMark/>
          </w:tcPr>
          <w:p w14:paraId="76EA64DD" w14:textId="77777777" w:rsid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开</w:t>
            </w:r>
          </w:p>
          <w:p w14:paraId="58876D19" w14:textId="77777777" w:rsid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放</w:t>
            </w:r>
          </w:p>
          <w:p w14:paraId="38BD0F16" w14:textId="77777777" w:rsid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课</w:t>
            </w:r>
          </w:p>
          <w:p w14:paraId="1526348F" w14:textId="5E7139A3"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题</w:t>
            </w:r>
          </w:p>
        </w:tc>
      </w:tr>
      <w:tr w:rsidR="00AD30E4" w:rsidRPr="00AD30E4" w14:paraId="5001BADB"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15C08D3"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2</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2CB5699" w14:textId="269A3548"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基于高掺量石灰石优化组分水泥混凝土的抗硫酸盐侵蚀性能研究和性能提升</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DC62485" w14:textId="14F24684"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color w:val="000000"/>
                <w:kern w:val="0"/>
                <w:szCs w:val="21"/>
              </w:rPr>
              <w:t>杨永敢</w:t>
            </w:r>
            <w:proofErr w:type="gramEnd"/>
          </w:p>
        </w:tc>
        <w:tc>
          <w:tcPr>
            <w:tcW w:w="116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573BC3D" w14:textId="51BCB683"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合肥工业大学</w:t>
            </w:r>
          </w:p>
        </w:tc>
        <w:tc>
          <w:tcPr>
            <w:tcW w:w="275" w:type="pct"/>
            <w:vMerge/>
            <w:tcBorders>
              <w:left w:val="nil"/>
              <w:right w:val="single" w:sz="6" w:space="0" w:color="000000"/>
            </w:tcBorders>
            <w:shd w:val="clear" w:color="auto" w:fill="auto"/>
            <w:vAlign w:val="center"/>
            <w:hideMark/>
          </w:tcPr>
          <w:p w14:paraId="6409334B"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AD30E4" w:rsidRPr="00AD30E4" w14:paraId="1847E3E9"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D6A5200"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3</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D8C02A" w14:textId="26F96A4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磷石膏的晶体重构效应研究</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050CFF7" w14:textId="12EB54AB"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陈雪梅</w:t>
            </w:r>
          </w:p>
        </w:tc>
        <w:tc>
          <w:tcPr>
            <w:tcW w:w="116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7472639" w14:textId="6E6400A5"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成都大学</w:t>
            </w:r>
          </w:p>
        </w:tc>
        <w:tc>
          <w:tcPr>
            <w:tcW w:w="275" w:type="pct"/>
            <w:vMerge/>
            <w:tcBorders>
              <w:left w:val="nil"/>
              <w:right w:val="single" w:sz="6" w:space="0" w:color="000000"/>
            </w:tcBorders>
            <w:shd w:val="clear" w:color="auto" w:fill="auto"/>
            <w:vAlign w:val="center"/>
            <w:hideMark/>
          </w:tcPr>
          <w:p w14:paraId="2F923D56"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AD30E4" w:rsidRPr="00AD30E4" w14:paraId="4958CBD1"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8FF290E"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4</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FD6B589" w14:textId="3FF616AF"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color w:val="000000"/>
                <w:kern w:val="0"/>
                <w:szCs w:val="21"/>
              </w:rPr>
              <w:t>钴基磷</w:t>
            </w:r>
            <w:proofErr w:type="gramEnd"/>
            <w:r w:rsidRPr="00AD30E4">
              <w:rPr>
                <w:rFonts w:ascii="Times New Roman" w:eastAsia="宋体" w:hAnsi="Times New Roman" w:cs="Times New Roman"/>
                <w:color w:val="000000"/>
                <w:kern w:val="0"/>
                <w:szCs w:val="21"/>
              </w:rPr>
              <w:t>、硫、硒化物的原位重构设计及其催化机制研究</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AFF0C21" w14:textId="104901D0"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胡学敏</w:t>
            </w:r>
          </w:p>
        </w:tc>
        <w:tc>
          <w:tcPr>
            <w:tcW w:w="116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813324" w14:textId="6ED31303"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金陵科技学院</w:t>
            </w:r>
          </w:p>
        </w:tc>
        <w:tc>
          <w:tcPr>
            <w:tcW w:w="275" w:type="pct"/>
            <w:vMerge/>
            <w:tcBorders>
              <w:left w:val="nil"/>
              <w:right w:val="single" w:sz="6" w:space="0" w:color="000000"/>
            </w:tcBorders>
            <w:shd w:val="clear" w:color="auto" w:fill="auto"/>
            <w:vAlign w:val="center"/>
            <w:hideMark/>
          </w:tcPr>
          <w:p w14:paraId="2893CE29"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AD30E4" w:rsidRPr="00AD30E4" w14:paraId="27F7DCA2"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E8FF15B"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5</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32B277F" w14:textId="12FAFF30"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基于配体对</w:t>
            </w:r>
            <w:r w:rsidRPr="00AD30E4">
              <w:rPr>
                <w:rFonts w:ascii="Times New Roman" w:eastAsia="宋体" w:hAnsi="Times New Roman" w:cs="Times New Roman"/>
                <w:color w:val="000000"/>
                <w:kern w:val="0"/>
                <w:szCs w:val="21"/>
              </w:rPr>
              <w:t>MOFs</w:t>
            </w:r>
            <w:r w:rsidRPr="00AD30E4">
              <w:rPr>
                <w:rFonts w:ascii="Times New Roman" w:eastAsia="宋体" w:hAnsi="Times New Roman" w:cs="Times New Roman"/>
                <w:color w:val="000000"/>
                <w:kern w:val="0"/>
                <w:szCs w:val="21"/>
              </w:rPr>
              <w:t>材料电子结构影响及其电解水性能研究</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996FB4B" w14:textId="7301AA19"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张小俊</w:t>
            </w:r>
          </w:p>
        </w:tc>
        <w:tc>
          <w:tcPr>
            <w:tcW w:w="116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0334303" w14:textId="472158D1"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安徽师范大学</w:t>
            </w:r>
          </w:p>
        </w:tc>
        <w:tc>
          <w:tcPr>
            <w:tcW w:w="275" w:type="pct"/>
            <w:vMerge/>
            <w:tcBorders>
              <w:left w:val="nil"/>
              <w:right w:val="single" w:sz="6" w:space="0" w:color="000000"/>
            </w:tcBorders>
            <w:shd w:val="clear" w:color="auto" w:fill="auto"/>
            <w:vAlign w:val="center"/>
            <w:hideMark/>
          </w:tcPr>
          <w:p w14:paraId="099EB0F8"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AD30E4" w:rsidRPr="00AD30E4" w14:paraId="2710A4D9"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D7F1B7"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6</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60E287" w14:textId="5B12B3A1"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color w:val="000000"/>
                <w:kern w:val="0"/>
                <w:szCs w:val="21"/>
              </w:rPr>
              <w:t>水泥基碳纳米</w:t>
            </w:r>
            <w:proofErr w:type="gramEnd"/>
            <w:r w:rsidRPr="00AD30E4">
              <w:rPr>
                <w:rFonts w:ascii="Times New Roman" w:eastAsia="宋体" w:hAnsi="Times New Roman" w:cs="Times New Roman"/>
                <w:color w:val="000000"/>
                <w:kern w:val="0"/>
                <w:szCs w:val="21"/>
              </w:rPr>
              <w:t>管增强材料多尺度断裂破坏及力学性能研究</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4DF485C" w14:textId="2AB1E5DD"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向平</w:t>
            </w:r>
          </w:p>
        </w:tc>
        <w:tc>
          <w:tcPr>
            <w:tcW w:w="116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4E7B9E0" w14:textId="02CE73C3"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kern w:val="0"/>
                <w:szCs w:val="21"/>
              </w:rPr>
              <w:t>中南大学</w:t>
            </w:r>
          </w:p>
        </w:tc>
        <w:tc>
          <w:tcPr>
            <w:tcW w:w="275" w:type="pct"/>
            <w:vMerge/>
            <w:tcBorders>
              <w:left w:val="nil"/>
              <w:bottom w:val="single" w:sz="6" w:space="0" w:color="000000"/>
              <w:right w:val="single" w:sz="6" w:space="0" w:color="000000"/>
            </w:tcBorders>
            <w:shd w:val="clear" w:color="auto" w:fill="auto"/>
            <w:vAlign w:val="center"/>
            <w:hideMark/>
          </w:tcPr>
          <w:p w14:paraId="58D2B904"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FA0FD2" w:rsidRPr="00AD30E4" w14:paraId="1A6CE078"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490DCDE"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7</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7607CB" w14:textId="511249D8"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面向生物质平台分子转化的催化材料研制</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F15B3BD" w14:textId="1B6CBDDB"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szCs w:val="21"/>
              </w:rPr>
              <w:t>方霄龙</w:t>
            </w:r>
            <w:proofErr w:type="gramEnd"/>
          </w:p>
        </w:tc>
        <w:tc>
          <w:tcPr>
            <w:tcW w:w="1169" w:type="pct"/>
            <w:vMerge w:val="restart"/>
            <w:tcBorders>
              <w:top w:val="nil"/>
              <w:left w:val="nil"/>
              <w:right w:val="single" w:sz="6" w:space="0" w:color="000000"/>
            </w:tcBorders>
            <w:shd w:val="clear" w:color="auto" w:fill="auto"/>
            <w:tcMar>
              <w:top w:w="0" w:type="dxa"/>
              <w:left w:w="105" w:type="dxa"/>
              <w:bottom w:w="0" w:type="dxa"/>
              <w:right w:w="105" w:type="dxa"/>
            </w:tcMar>
            <w:vAlign w:val="center"/>
            <w:hideMark/>
          </w:tcPr>
          <w:p w14:paraId="3E9D2DF4" w14:textId="3FE6EB94" w:rsidR="00FA0FD2" w:rsidRPr="00AD30E4" w:rsidRDefault="00FA0FD2" w:rsidP="00FA0FD2">
            <w:pPr>
              <w:widowControl/>
              <w:jc w:val="center"/>
              <w:rPr>
                <w:rFonts w:ascii="Times New Roman" w:eastAsia="宋体" w:hAnsi="Times New Roman" w:cs="Times New Roman" w:hint="eastAsia"/>
                <w:color w:val="333333"/>
                <w:kern w:val="0"/>
                <w:szCs w:val="21"/>
                <w14:ligatures w14:val="none"/>
              </w:rPr>
            </w:pPr>
            <w:r w:rsidRPr="00AD30E4">
              <w:rPr>
                <w:rFonts w:ascii="Times New Roman" w:eastAsia="宋体" w:hAnsi="Times New Roman" w:cs="Times New Roman"/>
                <w:szCs w:val="21"/>
              </w:rPr>
              <w:t>安徽建筑大学</w:t>
            </w:r>
          </w:p>
        </w:tc>
        <w:tc>
          <w:tcPr>
            <w:tcW w:w="275" w:type="pct"/>
            <w:vMerge w:val="restart"/>
            <w:tcBorders>
              <w:top w:val="nil"/>
              <w:left w:val="nil"/>
              <w:right w:val="single" w:sz="6" w:space="0" w:color="000000"/>
            </w:tcBorders>
            <w:shd w:val="clear" w:color="auto" w:fill="auto"/>
            <w:vAlign w:val="center"/>
            <w:hideMark/>
          </w:tcPr>
          <w:p w14:paraId="269BDA19" w14:textId="77777777" w:rsid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主</w:t>
            </w:r>
          </w:p>
          <w:p w14:paraId="420298CA" w14:textId="47F895E9"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任</w:t>
            </w:r>
          </w:p>
          <w:p w14:paraId="685D67DA" w14:textId="77777777" w:rsid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基</w:t>
            </w:r>
          </w:p>
          <w:p w14:paraId="2EF8D0BE" w14:textId="440AAB60"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金</w:t>
            </w:r>
          </w:p>
        </w:tc>
      </w:tr>
      <w:tr w:rsidR="00FA0FD2" w:rsidRPr="00AD30E4" w14:paraId="4F01BAE2"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DEC0E18"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8</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3E598E4" w14:textId="4E475AAF"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基于工业固体废弃物的耐磨路面混凝土开发与性能研究</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274B6D" w14:textId="63A06AA9"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杨军</w:t>
            </w:r>
          </w:p>
        </w:tc>
        <w:tc>
          <w:tcPr>
            <w:tcW w:w="1169" w:type="pct"/>
            <w:vMerge/>
            <w:tcBorders>
              <w:left w:val="nil"/>
              <w:right w:val="single" w:sz="6" w:space="0" w:color="000000"/>
            </w:tcBorders>
            <w:shd w:val="clear" w:color="auto" w:fill="auto"/>
            <w:tcMar>
              <w:top w:w="0" w:type="dxa"/>
              <w:left w:w="105" w:type="dxa"/>
              <w:bottom w:w="0" w:type="dxa"/>
              <w:right w:w="105" w:type="dxa"/>
            </w:tcMar>
            <w:vAlign w:val="center"/>
            <w:hideMark/>
          </w:tcPr>
          <w:p w14:paraId="30858451" w14:textId="019DE21E" w:rsidR="00FA0FD2" w:rsidRPr="00AD30E4" w:rsidRDefault="00FA0FD2" w:rsidP="00FA0FD2">
            <w:pPr>
              <w:jc w:val="left"/>
              <w:rPr>
                <w:rFonts w:ascii="Times New Roman" w:eastAsia="宋体" w:hAnsi="Times New Roman" w:cs="Times New Roman"/>
                <w:color w:val="333333"/>
                <w:kern w:val="0"/>
                <w:szCs w:val="21"/>
                <w14:ligatures w14:val="none"/>
              </w:rPr>
            </w:pPr>
          </w:p>
        </w:tc>
        <w:tc>
          <w:tcPr>
            <w:tcW w:w="275" w:type="pct"/>
            <w:vMerge/>
            <w:tcBorders>
              <w:left w:val="nil"/>
              <w:right w:val="single" w:sz="6" w:space="0" w:color="000000"/>
            </w:tcBorders>
            <w:shd w:val="clear" w:color="auto" w:fill="auto"/>
            <w:vAlign w:val="center"/>
            <w:hideMark/>
          </w:tcPr>
          <w:p w14:paraId="0D31EA9A"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FA0FD2" w:rsidRPr="00AD30E4" w14:paraId="497C4E20"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06B5F00" w14:textId="7777777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9</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2282FE3" w14:textId="0D00178C"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szCs w:val="21"/>
              </w:rPr>
              <w:t>碳点水凝胶</w:t>
            </w:r>
            <w:proofErr w:type="gramEnd"/>
            <w:r w:rsidRPr="00AD30E4">
              <w:rPr>
                <w:rFonts w:ascii="Times New Roman" w:eastAsia="宋体" w:hAnsi="Times New Roman" w:cs="Times New Roman"/>
                <w:szCs w:val="21"/>
              </w:rPr>
              <w:t>荧光探针构建及其在</w:t>
            </w:r>
            <w:r w:rsidRPr="00AD30E4">
              <w:rPr>
                <w:rFonts w:ascii="Times New Roman" w:eastAsia="宋体" w:hAnsi="Times New Roman" w:cs="Times New Roman"/>
                <w:szCs w:val="21"/>
              </w:rPr>
              <w:t>DGT</w:t>
            </w:r>
            <w:r w:rsidRPr="00AD30E4">
              <w:rPr>
                <w:rFonts w:ascii="Times New Roman" w:eastAsia="宋体" w:hAnsi="Times New Roman" w:cs="Times New Roman"/>
                <w:szCs w:val="21"/>
              </w:rPr>
              <w:t>中应用</w:t>
            </w:r>
          </w:p>
        </w:tc>
        <w:tc>
          <w:tcPr>
            <w:tcW w:w="35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C1C35F" w14:textId="1DACE28A"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李亚茹</w:t>
            </w:r>
          </w:p>
        </w:tc>
        <w:tc>
          <w:tcPr>
            <w:tcW w:w="1169" w:type="pct"/>
            <w:vMerge/>
            <w:tcBorders>
              <w:left w:val="nil"/>
              <w:right w:val="single" w:sz="6" w:space="0" w:color="000000"/>
            </w:tcBorders>
            <w:shd w:val="clear" w:color="auto" w:fill="auto"/>
            <w:tcMar>
              <w:top w:w="0" w:type="dxa"/>
              <w:left w:w="105" w:type="dxa"/>
              <w:bottom w:w="0" w:type="dxa"/>
              <w:right w:w="105" w:type="dxa"/>
            </w:tcMar>
            <w:vAlign w:val="center"/>
            <w:hideMark/>
          </w:tcPr>
          <w:p w14:paraId="5670FE49" w14:textId="0ED4F840" w:rsidR="00FA0FD2" w:rsidRPr="00AD30E4" w:rsidRDefault="00FA0FD2" w:rsidP="00FA0FD2">
            <w:pPr>
              <w:jc w:val="left"/>
              <w:rPr>
                <w:rFonts w:ascii="Times New Roman" w:eastAsia="宋体" w:hAnsi="Times New Roman" w:cs="Times New Roman"/>
                <w:color w:val="333333"/>
                <w:kern w:val="0"/>
                <w:szCs w:val="21"/>
                <w14:ligatures w14:val="none"/>
              </w:rPr>
            </w:pPr>
          </w:p>
        </w:tc>
        <w:tc>
          <w:tcPr>
            <w:tcW w:w="275" w:type="pct"/>
            <w:vMerge/>
            <w:tcBorders>
              <w:left w:val="nil"/>
              <w:right w:val="single" w:sz="6" w:space="0" w:color="000000"/>
            </w:tcBorders>
            <w:shd w:val="clear" w:color="auto" w:fill="auto"/>
            <w:vAlign w:val="center"/>
            <w:hideMark/>
          </w:tcPr>
          <w:p w14:paraId="47D82124"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FA0FD2" w:rsidRPr="00AD30E4" w14:paraId="410CFE7E"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FFFC100" w14:textId="48FF81E5"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hint="eastAsia"/>
                <w:color w:val="333333"/>
                <w:kern w:val="0"/>
                <w:szCs w:val="21"/>
                <w14:ligatures w14:val="none"/>
              </w:rPr>
              <w:t>10</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9BDC17" w14:textId="0635736D"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气雾化</w:t>
            </w:r>
            <w:r w:rsidRPr="00AD30E4">
              <w:rPr>
                <w:rFonts w:ascii="Times New Roman" w:eastAsia="宋体" w:hAnsi="Times New Roman" w:cs="Times New Roman"/>
                <w:szCs w:val="21"/>
              </w:rPr>
              <w:t xml:space="preserve">A30 </w:t>
            </w:r>
            <w:r w:rsidRPr="00AD30E4">
              <w:rPr>
                <w:rFonts w:ascii="Times New Roman" w:eastAsia="宋体" w:hAnsi="Times New Roman" w:cs="Times New Roman"/>
                <w:szCs w:val="21"/>
              </w:rPr>
              <w:t>高速钢液滴凝固微观组织模拟研究</w:t>
            </w:r>
          </w:p>
        </w:tc>
        <w:tc>
          <w:tcPr>
            <w:tcW w:w="356" w:type="pct"/>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hideMark/>
          </w:tcPr>
          <w:p w14:paraId="335735F3" w14:textId="3401A046"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马婕</w:t>
            </w:r>
          </w:p>
        </w:tc>
        <w:tc>
          <w:tcPr>
            <w:tcW w:w="1169" w:type="pct"/>
            <w:vMerge/>
            <w:tcBorders>
              <w:left w:val="single" w:sz="4" w:space="0" w:color="auto"/>
              <w:right w:val="single" w:sz="6" w:space="0" w:color="000000"/>
            </w:tcBorders>
            <w:shd w:val="clear" w:color="auto" w:fill="auto"/>
            <w:vAlign w:val="center"/>
            <w:hideMark/>
          </w:tcPr>
          <w:p w14:paraId="33BD6BB7" w14:textId="19987361" w:rsidR="00FA0FD2" w:rsidRPr="00AD30E4" w:rsidRDefault="00FA0FD2" w:rsidP="00FA0FD2">
            <w:pPr>
              <w:jc w:val="left"/>
              <w:rPr>
                <w:rFonts w:ascii="Times New Roman" w:eastAsia="宋体" w:hAnsi="Times New Roman" w:cs="Times New Roman"/>
                <w:color w:val="333333"/>
                <w:kern w:val="0"/>
                <w:szCs w:val="21"/>
                <w14:ligatures w14:val="none"/>
              </w:rPr>
            </w:pPr>
          </w:p>
        </w:tc>
        <w:tc>
          <w:tcPr>
            <w:tcW w:w="275" w:type="pct"/>
            <w:vMerge/>
            <w:tcBorders>
              <w:left w:val="single" w:sz="6" w:space="0" w:color="000000"/>
              <w:right w:val="single" w:sz="6" w:space="0" w:color="000000"/>
            </w:tcBorders>
            <w:shd w:val="clear" w:color="auto" w:fill="auto"/>
            <w:vAlign w:val="center"/>
            <w:hideMark/>
          </w:tcPr>
          <w:p w14:paraId="04DA2D6A"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AD30E4" w:rsidRPr="00AD30E4" w14:paraId="06F67ED5" w14:textId="77777777" w:rsidTr="00AD30E4">
        <w:trPr>
          <w:trHeight w:val="454"/>
          <w:jc w:val="center"/>
        </w:trPr>
        <w:tc>
          <w:tcPr>
            <w:tcW w:w="4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A8C1073" w14:textId="457DB6D7"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11</w:t>
            </w:r>
          </w:p>
        </w:tc>
        <w:tc>
          <w:tcPr>
            <w:tcW w:w="2796"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5FDC19" w14:textId="68402A05"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温敏性保温材料的制备与性能研究</w:t>
            </w:r>
          </w:p>
        </w:tc>
        <w:tc>
          <w:tcPr>
            <w:tcW w:w="356" w:type="pct"/>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hideMark/>
          </w:tcPr>
          <w:p w14:paraId="2A8BA07F" w14:textId="5241885D"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szCs w:val="21"/>
              </w:rPr>
              <w:t>曹田</w:t>
            </w:r>
            <w:proofErr w:type="gramEnd"/>
          </w:p>
        </w:tc>
        <w:tc>
          <w:tcPr>
            <w:tcW w:w="1169" w:type="pct"/>
            <w:vMerge/>
            <w:tcBorders>
              <w:left w:val="single" w:sz="4" w:space="0" w:color="auto"/>
              <w:right w:val="single" w:sz="6" w:space="0" w:color="000000"/>
            </w:tcBorders>
            <w:shd w:val="clear" w:color="auto" w:fill="auto"/>
            <w:vAlign w:val="center"/>
            <w:hideMark/>
          </w:tcPr>
          <w:p w14:paraId="4998F3D0" w14:textId="492C2E85" w:rsidR="00FA0FD2" w:rsidRPr="00AD30E4" w:rsidRDefault="00FA0FD2" w:rsidP="00FA0FD2">
            <w:pPr>
              <w:jc w:val="left"/>
              <w:rPr>
                <w:rFonts w:ascii="Times New Roman" w:eastAsia="宋体" w:hAnsi="Times New Roman" w:cs="Times New Roman"/>
                <w:color w:val="333333"/>
                <w:kern w:val="0"/>
                <w:szCs w:val="21"/>
                <w14:ligatures w14:val="none"/>
              </w:rPr>
            </w:pPr>
          </w:p>
        </w:tc>
        <w:tc>
          <w:tcPr>
            <w:tcW w:w="275" w:type="pct"/>
            <w:vMerge/>
            <w:tcBorders>
              <w:left w:val="single" w:sz="6" w:space="0" w:color="000000"/>
              <w:right w:val="single" w:sz="6" w:space="0" w:color="000000"/>
            </w:tcBorders>
            <w:shd w:val="clear" w:color="auto" w:fill="auto"/>
            <w:vAlign w:val="center"/>
            <w:hideMark/>
          </w:tcPr>
          <w:p w14:paraId="0BCE5DF0"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AD30E4" w:rsidRPr="00AD30E4" w14:paraId="4A444ADC" w14:textId="77777777" w:rsidTr="00AD30E4">
        <w:trPr>
          <w:trHeight w:val="454"/>
          <w:jc w:val="center"/>
        </w:trPr>
        <w:tc>
          <w:tcPr>
            <w:tcW w:w="404" w:type="pct"/>
            <w:tcBorders>
              <w:top w:val="nil"/>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14:paraId="396C5F29" w14:textId="02DC24C9"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12</w:t>
            </w:r>
          </w:p>
        </w:tc>
        <w:tc>
          <w:tcPr>
            <w:tcW w:w="2796" w:type="pct"/>
            <w:tcBorders>
              <w:top w:val="nil"/>
              <w:left w:val="nil"/>
              <w:bottom w:val="single" w:sz="4" w:space="0" w:color="auto"/>
              <w:right w:val="single" w:sz="6" w:space="0" w:color="000000"/>
            </w:tcBorders>
            <w:shd w:val="clear" w:color="auto" w:fill="auto"/>
            <w:tcMar>
              <w:top w:w="0" w:type="dxa"/>
              <w:left w:w="105" w:type="dxa"/>
              <w:bottom w:w="0" w:type="dxa"/>
              <w:right w:w="105" w:type="dxa"/>
            </w:tcMar>
            <w:vAlign w:val="center"/>
            <w:hideMark/>
          </w:tcPr>
          <w:p w14:paraId="0D8B8110" w14:textId="048E3DEE"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szCs w:val="21"/>
              </w:rPr>
              <w:t>多种固废</w:t>
            </w:r>
            <w:proofErr w:type="gramEnd"/>
            <w:r w:rsidRPr="00AD30E4">
              <w:rPr>
                <w:rFonts w:ascii="Times New Roman" w:eastAsia="宋体" w:hAnsi="Times New Roman" w:cs="Times New Roman"/>
                <w:szCs w:val="21"/>
              </w:rPr>
              <w:t>协同制备复合胶凝体系材料的合成机制与应用研究</w:t>
            </w:r>
          </w:p>
        </w:tc>
        <w:tc>
          <w:tcPr>
            <w:tcW w:w="356" w:type="pct"/>
            <w:tcBorders>
              <w:top w:val="nil"/>
              <w:left w:val="nil"/>
              <w:bottom w:val="single" w:sz="4" w:space="0" w:color="auto"/>
              <w:right w:val="single" w:sz="4" w:space="0" w:color="auto"/>
            </w:tcBorders>
            <w:shd w:val="clear" w:color="auto" w:fill="auto"/>
            <w:tcMar>
              <w:top w:w="0" w:type="dxa"/>
              <w:left w:w="105" w:type="dxa"/>
              <w:bottom w:w="0" w:type="dxa"/>
              <w:right w:w="105" w:type="dxa"/>
            </w:tcMar>
            <w:vAlign w:val="center"/>
            <w:hideMark/>
          </w:tcPr>
          <w:p w14:paraId="3BE2FC22" w14:textId="1916A11B"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szCs w:val="21"/>
              </w:rPr>
              <w:t>吴盾</w:t>
            </w:r>
          </w:p>
        </w:tc>
        <w:tc>
          <w:tcPr>
            <w:tcW w:w="1169" w:type="pct"/>
            <w:vMerge/>
            <w:tcBorders>
              <w:left w:val="single" w:sz="4" w:space="0" w:color="auto"/>
              <w:right w:val="single" w:sz="6" w:space="0" w:color="000000"/>
            </w:tcBorders>
            <w:shd w:val="clear" w:color="auto" w:fill="auto"/>
            <w:vAlign w:val="center"/>
            <w:hideMark/>
          </w:tcPr>
          <w:p w14:paraId="0DEF7C78" w14:textId="616C02BD" w:rsidR="00FA0FD2" w:rsidRPr="00AD30E4" w:rsidRDefault="00FA0FD2" w:rsidP="00FA0FD2">
            <w:pPr>
              <w:jc w:val="left"/>
              <w:rPr>
                <w:rFonts w:ascii="Times New Roman" w:eastAsia="宋体" w:hAnsi="Times New Roman" w:cs="Times New Roman"/>
                <w:color w:val="333333"/>
                <w:kern w:val="0"/>
                <w:szCs w:val="21"/>
                <w14:ligatures w14:val="none"/>
              </w:rPr>
            </w:pPr>
          </w:p>
        </w:tc>
        <w:tc>
          <w:tcPr>
            <w:tcW w:w="275" w:type="pct"/>
            <w:vMerge/>
            <w:tcBorders>
              <w:left w:val="single" w:sz="6" w:space="0" w:color="000000"/>
              <w:right w:val="single" w:sz="6" w:space="0" w:color="000000"/>
            </w:tcBorders>
            <w:shd w:val="clear" w:color="auto" w:fill="auto"/>
            <w:vAlign w:val="center"/>
            <w:hideMark/>
          </w:tcPr>
          <w:p w14:paraId="3786D273"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r w:rsidR="00FA0FD2" w:rsidRPr="00AD30E4" w14:paraId="30E71F63" w14:textId="77777777" w:rsidTr="00AD30E4">
        <w:trPr>
          <w:trHeight w:val="454"/>
          <w:jc w:val="center"/>
        </w:trPr>
        <w:tc>
          <w:tcPr>
            <w:tcW w:w="404" w:type="pc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0C430CE" w14:textId="74AE3A2C"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333333"/>
                <w:kern w:val="0"/>
                <w:szCs w:val="21"/>
                <w14:ligatures w14:val="none"/>
              </w:rPr>
              <w:t>13</w:t>
            </w:r>
          </w:p>
        </w:tc>
        <w:tc>
          <w:tcPr>
            <w:tcW w:w="2796" w:type="pc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1912CA5" w14:textId="5FEA8271" w:rsidR="00FA0FD2" w:rsidRPr="00AD30E4" w:rsidRDefault="00FA0FD2" w:rsidP="00FA0FD2">
            <w:pPr>
              <w:widowControl/>
              <w:jc w:val="center"/>
              <w:rPr>
                <w:rFonts w:ascii="Times New Roman" w:eastAsia="宋体" w:hAnsi="Times New Roman" w:cs="Times New Roman"/>
                <w:color w:val="333333"/>
                <w:kern w:val="0"/>
                <w:szCs w:val="21"/>
                <w14:ligatures w14:val="none"/>
              </w:rPr>
            </w:pPr>
            <w:r w:rsidRPr="00AD30E4">
              <w:rPr>
                <w:rFonts w:ascii="Times New Roman" w:eastAsia="宋体" w:hAnsi="Times New Roman" w:cs="Times New Roman"/>
                <w:color w:val="000000"/>
                <w:szCs w:val="21"/>
              </w:rPr>
              <w:t>W-Cu</w:t>
            </w:r>
            <w:r w:rsidRPr="00AD30E4">
              <w:rPr>
                <w:rFonts w:ascii="Times New Roman" w:eastAsia="宋体" w:hAnsi="Times New Roman" w:cs="Times New Roman"/>
                <w:color w:val="000000"/>
                <w:szCs w:val="21"/>
              </w:rPr>
              <w:t>粉末热等静压致密化过程的多尺度数值模拟及实验验证</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96A9FAA" w14:textId="758712E7" w:rsidR="00FA0FD2" w:rsidRPr="00AD30E4" w:rsidRDefault="00FA0FD2" w:rsidP="00FA0FD2">
            <w:pPr>
              <w:widowControl/>
              <w:jc w:val="center"/>
              <w:rPr>
                <w:rFonts w:ascii="Times New Roman" w:eastAsia="宋体" w:hAnsi="Times New Roman" w:cs="Times New Roman"/>
                <w:color w:val="333333"/>
                <w:kern w:val="0"/>
                <w:szCs w:val="21"/>
                <w14:ligatures w14:val="none"/>
              </w:rPr>
            </w:pPr>
            <w:proofErr w:type="gramStart"/>
            <w:r w:rsidRPr="00AD30E4">
              <w:rPr>
                <w:rFonts w:ascii="Times New Roman" w:eastAsia="宋体" w:hAnsi="Times New Roman" w:cs="Times New Roman"/>
                <w:color w:val="000000"/>
                <w:szCs w:val="21"/>
              </w:rPr>
              <w:t>钱泉</w:t>
            </w:r>
            <w:proofErr w:type="gramEnd"/>
          </w:p>
        </w:tc>
        <w:tc>
          <w:tcPr>
            <w:tcW w:w="1169" w:type="pct"/>
            <w:vMerge/>
            <w:tcBorders>
              <w:left w:val="single" w:sz="4" w:space="0" w:color="auto"/>
              <w:bottom w:val="single" w:sz="4" w:space="0" w:color="auto"/>
              <w:right w:val="single" w:sz="6" w:space="0" w:color="000000"/>
            </w:tcBorders>
            <w:shd w:val="clear" w:color="auto" w:fill="auto"/>
            <w:vAlign w:val="center"/>
          </w:tcPr>
          <w:p w14:paraId="3A7C21FD" w14:textId="2B4E57F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c>
          <w:tcPr>
            <w:tcW w:w="275" w:type="pct"/>
            <w:vMerge/>
            <w:tcBorders>
              <w:left w:val="single" w:sz="6" w:space="0" w:color="000000"/>
              <w:bottom w:val="single" w:sz="4" w:space="0" w:color="auto"/>
              <w:right w:val="single" w:sz="6" w:space="0" w:color="000000"/>
            </w:tcBorders>
            <w:vAlign w:val="center"/>
          </w:tcPr>
          <w:p w14:paraId="4730A999" w14:textId="77777777" w:rsidR="00FA0FD2" w:rsidRPr="00AD30E4" w:rsidRDefault="00FA0FD2" w:rsidP="00FA0FD2">
            <w:pPr>
              <w:widowControl/>
              <w:jc w:val="left"/>
              <w:rPr>
                <w:rFonts w:ascii="Times New Roman" w:eastAsia="宋体" w:hAnsi="Times New Roman" w:cs="Times New Roman"/>
                <w:color w:val="333333"/>
                <w:kern w:val="0"/>
                <w:szCs w:val="21"/>
                <w14:ligatures w14:val="none"/>
              </w:rPr>
            </w:pPr>
          </w:p>
        </w:tc>
      </w:tr>
    </w:tbl>
    <w:p w14:paraId="17CCC439" w14:textId="77777777" w:rsidR="00C9236E" w:rsidRPr="008F1BF5" w:rsidRDefault="00C9236E" w:rsidP="008F1BF5">
      <w:pPr>
        <w:jc w:val="center"/>
        <w:rPr>
          <w:rFonts w:ascii="宋体" w:eastAsia="宋体" w:hAnsi="宋体" w:hint="eastAsia"/>
        </w:rPr>
      </w:pPr>
    </w:p>
    <w:sectPr w:rsidR="00C9236E" w:rsidRPr="008F1BF5" w:rsidSect="008F1BF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F890B" w14:textId="77777777" w:rsidR="00427136" w:rsidRDefault="00427136" w:rsidP="008F1BF5">
      <w:pPr>
        <w:rPr>
          <w:rFonts w:hint="eastAsia"/>
        </w:rPr>
      </w:pPr>
      <w:r>
        <w:separator/>
      </w:r>
    </w:p>
  </w:endnote>
  <w:endnote w:type="continuationSeparator" w:id="0">
    <w:p w14:paraId="79988D11" w14:textId="77777777" w:rsidR="00427136" w:rsidRDefault="00427136" w:rsidP="008F1B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A3A5D" w14:textId="77777777" w:rsidR="00427136" w:rsidRDefault="00427136" w:rsidP="008F1BF5">
      <w:pPr>
        <w:rPr>
          <w:rFonts w:hint="eastAsia"/>
        </w:rPr>
      </w:pPr>
      <w:r>
        <w:separator/>
      </w:r>
    </w:p>
  </w:footnote>
  <w:footnote w:type="continuationSeparator" w:id="0">
    <w:p w14:paraId="4D29AFDC" w14:textId="77777777" w:rsidR="00427136" w:rsidRDefault="00427136" w:rsidP="008F1BF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86"/>
    <w:rsid w:val="000A7D62"/>
    <w:rsid w:val="0010123E"/>
    <w:rsid w:val="00233ADC"/>
    <w:rsid w:val="002659F7"/>
    <w:rsid w:val="00292D1E"/>
    <w:rsid w:val="00343D86"/>
    <w:rsid w:val="0035681C"/>
    <w:rsid w:val="0040018E"/>
    <w:rsid w:val="00427136"/>
    <w:rsid w:val="00523B65"/>
    <w:rsid w:val="005B5171"/>
    <w:rsid w:val="005E7FC9"/>
    <w:rsid w:val="00660CDC"/>
    <w:rsid w:val="00744956"/>
    <w:rsid w:val="007B333C"/>
    <w:rsid w:val="008F1BF5"/>
    <w:rsid w:val="00913BC9"/>
    <w:rsid w:val="00AD30E4"/>
    <w:rsid w:val="00B92A0D"/>
    <w:rsid w:val="00BD75A7"/>
    <w:rsid w:val="00BF53CD"/>
    <w:rsid w:val="00C713BF"/>
    <w:rsid w:val="00C80959"/>
    <w:rsid w:val="00C9236E"/>
    <w:rsid w:val="00D432E8"/>
    <w:rsid w:val="00D9038E"/>
    <w:rsid w:val="00DC3646"/>
    <w:rsid w:val="00DF6A09"/>
    <w:rsid w:val="00F123B0"/>
    <w:rsid w:val="00FA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351D4"/>
  <w15:chartTrackingRefBased/>
  <w15:docId w15:val="{DCDFC51D-BF80-46A9-B60B-1F679B0F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BF5"/>
    <w:pPr>
      <w:tabs>
        <w:tab w:val="center" w:pos="4153"/>
        <w:tab w:val="right" w:pos="8306"/>
      </w:tabs>
      <w:snapToGrid w:val="0"/>
      <w:jc w:val="center"/>
    </w:pPr>
    <w:rPr>
      <w:sz w:val="18"/>
      <w:szCs w:val="18"/>
    </w:rPr>
  </w:style>
  <w:style w:type="character" w:customStyle="1" w:styleId="a4">
    <w:name w:val="页眉 字符"/>
    <w:basedOn w:val="a0"/>
    <w:link w:val="a3"/>
    <w:uiPriority w:val="99"/>
    <w:rsid w:val="008F1BF5"/>
    <w:rPr>
      <w:sz w:val="18"/>
      <w:szCs w:val="18"/>
    </w:rPr>
  </w:style>
  <w:style w:type="paragraph" w:styleId="a5">
    <w:name w:val="footer"/>
    <w:basedOn w:val="a"/>
    <w:link w:val="a6"/>
    <w:uiPriority w:val="99"/>
    <w:unhideWhenUsed/>
    <w:rsid w:val="008F1BF5"/>
    <w:pPr>
      <w:tabs>
        <w:tab w:val="center" w:pos="4153"/>
        <w:tab w:val="right" w:pos="8306"/>
      </w:tabs>
      <w:snapToGrid w:val="0"/>
      <w:jc w:val="left"/>
    </w:pPr>
    <w:rPr>
      <w:sz w:val="18"/>
      <w:szCs w:val="18"/>
    </w:rPr>
  </w:style>
  <w:style w:type="character" w:customStyle="1" w:styleId="a6">
    <w:name w:val="页脚 字符"/>
    <w:basedOn w:val="a0"/>
    <w:link w:val="a5"/>
    <w:uiPriority w:val="99"/>
    <w:rsid w:val="008F1BF5"/>
    <w:rPr>
      <w:sz w:val="18"/>
      <w:szCs w:val="18"/>
    </w:rPr>
  </w:style>
  <w:style w:type="paragraph" w:styleId="a7">
    <w:name w:val="List Paragraph"/>
    <w:basedOn w:val="a"/>
    <w:uiPriority w:val="34"/>
    <w:qFormat/>
    <w:rsid w:val="008F1B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63684">
      <w:bodyDiv w:val="1"/>
      <w:marLeft w:val="0"/>
      <w:marRight w:val="0"/>
      <w:marTop w:val="0"/>
      <w:marBottom w:val="0"/>
      <w:divBdr>
        <w:top w:val="none" w:sz="0" w:space="0" w:color="auto"/>
        <w:left w:val="none" w:sz="0" w:space="0" w:color="auto"/>
        <w:bottom w:val="none" w:sz="0" w:space="0" w:color="auto"/>
        <w:right w:val="none" w:sz="0" w:space="0" w:color="auto"/>
      </w:divBdr>
    </w:div>
    <w:div w:id="517888992">
      <w:bodyDiv w:val="1"/>
      <w:marLeft w:val="0"/>
      <w:marRight w:val="0"/>
      <w:marTop w:val="0"/>
      <w:marBottom w:val="0"/>
      <w:divBdr>
        <w:top w:val="none" w:sz="0" w:space="0" w:color="auto"/>
        <w:left w:val="none" w:sz="0" w:space="0" w:color="auto"/>
        <w:bottom w:val="none" w:sz="0" w:space="0" w:color="auto"/>
        <w:right w:val="none" w:sz="0" w:space="0" w:color="auto"/>
      </w:divBdr>
    </w:div>
    <w:div w:id="1234048932">
      <w:bodyDiv w:val="1"/>
      <w:marLeft w:val="0"/>
      <w:marRight w:val="0"/>
      <w:marTop w:val="0"/>
      <w:marBottom w:val="0"/>
      <w:divBdr>
        <w:top w:val="none" w:sz="0" w:space="0" w:color="auto"/>
        <w:left w:val="none" w:sz="0" w:space="0" w:color="auto"/>
        <w:bottom w:val="none" w:sz="0" w:space="0" w:color="auto"/>
        <w:right w:val="none" w:sz="0" w:space="0" w:color="auto"/>
      </w:divBdr>
    </w:div>
    <w:div w:id="1629508259">
      <w:bodyDiv w:val="1"/>
      <w:marLeft w:val="0"/>
      <w:marRight w:val="0"/>
      <w:marTop w:val="0"/>
      <w:marBottom w:val="0"/>
      <w:divBdr>
        <w:top w:val="none" w:sz="0" w:space="0" w:color="auto"/>
        <w:left w:val="none" w:sz="0" w:space="0" w:color="auto"/>
        <w:bottom w:val="none" w:sz="0" w:space="0" w:color="auto"/>
        <w:right w:val="none" w:sz="0" w:space="0" w:color="auto"/>
      </w:divBdr>
    </w:div>
    <w:div w:id="17299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lyr</dc:creator>
  <cp:keywords/>
  <dc:description/>
  <cp:lastModifiedBy>lyr</cp:lastModifiedBy>
  <cp:revision>10</cp:revision>
  <dcterms:created xsi:type="dcterms:W3CDTF">2024-06-02T13:23:00Z</dcterms:created>
  <dcterms:modified xsi:type="dcterms:W3CDTF">2024-09-29T03:15:00Z</dcterms:modified>
</cp:coreProperties>
</file>