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68F0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安徽建筑大学本科生国家助学金评选</w:t>
      </w:r>
    </w:p>
    <w:p w14:paraId="12D061DA">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ascii="宋体" w:hAnsi="宋体" w:eastAsia="宋体" w:cs="宋体"/>
          <w:b/>
          <w:bCs/>
          <w:color w:val="000000" w:themeColor="text1"/>
          <w:kern w:val="0"/>
          <w:sz w:val="44"/>
          <w:szCs w:val="44"/>
          <w:shd w:val="clear" w:color="auto" w:fill="FFFFFF"/>
          <w:lang w:bidi="ar"/>
          <w14:textFill>
            <w14:solidFill>
              <w14:schemeClr w14:val="tx1"/>
            </w14:solidFill>
          </w14:textFill>
        </w:rPr>
      </w:pPr>
      <w:r>
        <w:rPr>
          <w:rFonts w:hint="eastAsia" w:ascii="宋体" w:hAnsi="宋体" w:eastAsia="宋体" w:cs="宋体"/>
          <w:b/>
          <w:bCs/>
          <w:color w:val="000000" w:themeColor="text1"/>
          <w:kern w:val="0"/>
          <w:sz w:val="44"/>
          <w:szCs w:val="44"/>
          <w:shd w:val="clear" w:color="auto" w:fill="FFFFFF"/>
          <w:lang w:bidi="ar"/>
          <w14:textFill>
            <w14:solidFill>
              <w14:schemeClr w14:val="tx1"/>
            </w14:solidFill>
          </w14:textFill>
        </w:rPr>
        <w:t>管理办法</w:t>
      </w:r>
    </w:p>
    <w:p w14:paraId="2B0297FD">
      <w:pPr>
        <w:keepNext w:val="0"/>
        <w:keepLines w:val="0"/>
        <w:pageBreakBefore w:val="0"/>
        <w:widowControl/>
        <w:kinsoku/>
        <w:wordWrap/>
        <w:overflowPunct/>
        <w:topLinePunct w:val="0"/>
        <w:autoSpaceDE/>
        <w:autoSpaceDN/>
        <w:bidi w:val="0"/>
        <w:adjustRightInd/>
        <w:snapToGrid/>
        <w:spacing w:line="560" w:lineRule="exact"/>
        <w:jc w:val="center"/>
        <w:textAlignment w:val="auto"/>
        <w:rPr>
          <w:color w:val="000000" w:themeColor="text1"/>
          <w14:textFill>
            <w14:solidFill>
              <w14:schemeClr w14:val="tx1"/>
            </w14:solidFill>
          </w14:textFill>
        </w:rPr>
      </w:pPr>
    </w:p>
    <w:p w14:paraId="7D441D6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ascii="黑体" w:hAnsi="宋体" w:eastAsia="黑体" w:cs="黑体"/>
          <w:color w:val="000000" w:themeColor="text1"/>
          <w:kern w:val="0"/>
          <w:sz w:val="32"/>
          <w:szCs w:val="32"/>
          <w:shd w:val="clear" w:color="auto" w:fill="FFFFFF"/>
          <w:lang w:bidi="ar"/>
          <w14:textFill>
            <w14:solidFill>
              <w14:schemeClr w14:val="tx1"/>
            </w14:solidFill>
          </w14:textFill>
        </w:rPr>
        <w:t>第一章 总 则</w:t>
      </w:r>
    </w:p>
    <w:p w14:paraId="4B51E354">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第一条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为体现党和政府对家庭经济困难的普通高等学校学生的关怀，帮助他</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们顺利完成学业，激励他们勤奋学习、努力进取，促进他们德、智、体、美、劳全面发展，国家设立“国家助学金”。</w:t>
      </w:r>
    </w:p>
    <w:p w14:paraId="78B04D33">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第二条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国家助学金是中央政府与安徽省政府共同出资设立的，用于资助家庭经济困难的全日制本科在校学生。</w:t>
      </w:r>
    </w:p>
    <w:p w14:paraId="044BBAED">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第三条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为做好国家助学金的评选和管理工作，根据国家和省政府有关规定，结合学校实际，制定本办法。</w:t>
      </w:r>
    </w:p>
    <w:p w14:paraId="7ED2D6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第二章 资助对象及申请条件</w:t>
      </w:r>
    </w:p>
    <w:p w14:paraId="189AA7FA">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第四条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国家助学金的资助对象为安徽建筑大学家庭经济困难的全日制在籍本科生。</w:t>
      </w:r>
    </w:p>
    <w:p w14:paraId="64FD3C5C">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第五条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国家助学金基本申请条件：</w:t>
      </w:r>
    </w:p>
    <w:p w14:paraId="74F9DF52">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（一）具有中华人民共和国国籍；</w:t>
      </w:r>
    </w:p>
    <w:p w14:paraId="590696A4">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（二）热爱祖国，拥护中国共产党的领导；</w:t>
      </w:r>
    </w:p>
    <w:p w14:paraId="0FEC0EE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（三）遵守宪法和法律，遵守学校规章制度；</w:t>
      </w:r>
    </w:p>
    <w:p w14:paraId="089C3A05">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（四）诚实守信，道德品质优良；</w:t>
      </w:r>
    </w:p>
    <w:p w14:paraId="64F139A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（五）勤奋学习，积极上进；</w:t>
      </w:r>
    </w:p>
    <w:p w14:paraId="15C4B9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（六）家庭经济困难，生活俭朴。</w:t>
      </w:r>
    </w:p>
    <w:p w14:paraId="7DDB5F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第三章 评选办法</w:t>
      </w:r>
    </w:p>
    <w:p w14:paraId="23CB41B8">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第六条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国家助学金的评选实行公示制，坚持公开、公平、公正的原则，严禁弄虚作假。</w:t>
      </w:r>
    </w:p>
    <w:p w14:paraId="5BC39BF5">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第七条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国家助学金按学年申请和评审。每年9月开始申请、评选，按照以下程序进行：</w:t>
      </w:r>
    </w:p>
    <w:p w14:paraId="0CF6DB2D">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（一）学生个人对照条件提出申请，填写《国家助学金申请表》，由辅导员组织班级评议，签字确认后，报所在学院审核留存；</w:t>
      </w:r>
    </w:p>
    <w:p w14:paraId="53856ED5">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（二）各学院根据申请学生情况进行资格审查，尤其要对申请人贫困状况认真进行审议，公示无异议后报学生处；</w:t>
      </w:r>
    </w:p>
    <w:p w14:paraId="0D7E620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学生处对各学院国家助学金的评议程序进行审查，将学院推荐的获奖学金学生名单及相关材料汇总报学校国家奖助学金评审领导小组（评审委员会）审定，并在全校公示不少于五个工作日后上报相关上级单位审核。</w:t>
      </w:r>
    </w:p>
    <w:p w14:paraId="3EA44C5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公示期间如有异议，学生可向学生处或评审委员会提交书面申诉，学校应及时调查核实并反馈结果。</w:t>
      </w:r>
    </w:p>
    <w:p w14:paraId="6772205B">
      <w:pPr>
        <w:keepNext w:val="0"/>
        <w:keepLines w:val="0"/>
        <w:pageBreakBefore w:val="0"/>
        <w:widowControl/>
        <w:kinsoku/>
        <w:wordWrap/>
        <w:overflowPunct/>
        <w:topLinePunct w:val="0"/>
        <w:autoSpaceDE/>
        <w:autoSpaceDN/>
        <w:bidi w:val="0"/>
        <w:adjustRightInd/>
        <w:snapToGrid/>
        <w:spacing w:line="560" w:lineRule="exact"/>
        <w:ind w:firstLine="3200" w:firstLineChars="1000"/>
        <w:jc w:val="left"/>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第四章 日常管理</w:t>
      </w:r>
    </w:p>
    <w:p w14:paraId="57FB10A2">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第九条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国家助学金生均资助标准按照最新相关上级文件规定执行，资助档次一般分为一、二、三档。资助人数按当年上级下达的指标执行。</w:t>
      </w:r>
    </w:p>
    <w:p w14:paraId="7E3B1168">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国家助学金由学校每年按10个月发放给受助学生，由学校通过学生社保卡（一卡通）统一发放。</w:t>
      </w:r>
    </w:p>
    <w:p w14:paraId="29D8BF2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经批准已获得国家助学金的学生，如发现有弄虚作假行为将取消其获资助资格，追回所发的助学金,并视其情节予以相应处分。学生如有异议，可参照《安徽建筑大学学生申诉处理办法》有关规定进行申诉。</w:t>
      </w:r>
    </w:p>
    <w:p w14:paraId="63F02044">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获得国家助学金的学生，应正确对待和使用助学金，真正将其用于学习和生活，不得挥霍浪费。否则，一经发现，学校将取消其获资助资格。</w:t>
      </w:r>
    </w:p>
    <w:p w14:paraId="36B0F8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宋体" w:eastAsia="黑体" w:cs="黑体"/>
          <w:color w:val="000000" w:themeColor="text1"/>
          <w:kern w:val="0"/>
          <w:sz w:val="32"/>
          <w:szCs w:val="32"/>
          <w:shd w:val="clear" w:color="auto" w:fill="FFFFFF"/>
          <w:lang w:bidi="ar"/>
          <w14:textFill>
            <w14:solidFill>
              <w14:schemeClr w14:val="tx1"/>
            </w14:solidFill>
          </w14:textFill>
        </w:rPr>
      </w:pPr>
      <w:r>
        <w:rPr>
          <w:rFonts w:hint="eastAsia" w:ascii="黑体" w:hAnsi="宋体" w:eastAsia="黑体" w:cs="黑体"/>
          <w:color w:val="000000" w:themeColor="text1"/>
          <w:kern w:val="0"/>
          <w:sz w:val="32"/>
          <w:szCs w:val="32"/>
          <w:shd w:val="clear" w:color="auto" w:fill="FFFFFF"/>
          <w:lang w:bidi="ar"/>
          <w14:textFill>
            <w14:solidFill>
              <w14:schemeClr w14:val="tx1"/>
            </w14:solidFill>
          </w14:textFill>
        </w:rPr>
        <w:t>第五章 附 则</w:t>
      </w:r>
    </w:p>
    <w:p w14:paraId="1DA662B6">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kern w:val="0"/>
          <w:sz w:val="32"/>
          <w:szCs w:val="32"/>
          <w:shd w:val="clear" w:color="auto" w:fill="FFFFFF"/>
          <w:lang w:bidi="ar"/>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shd w:val="clear" w:color="auto" w:fill="FFFFFF"/>
          <w:lang w:bidi="ar"/>
          <w14:textFill>
            <w14:solidFill>
              <w14:schemeClr w14:val="tx1"/>
            </w14:solidFill>
          </w14:textFill>
        </w:rPr>
        <w:t xml:space="preserve"> 本办法自发布之日起施行，由学生处负责解释。原《安徽建筑大学国家助学金评选管理办法》（校字〔2014〕88号）同时废止。</w:t>
      </w:r>
    </w:p>
    <w:p w14:paraId="5A87E86B">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color w:val="000000" w:themeColor="text1"/>
          <w:sz w:val="32"/>
          <w:szCs w:val="32"/>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204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A750E3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A750E3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A663CE"/>
    <w:rsid w:val="00000E7D"/>
    <w:rsid w:val="00153B04"/>
    <w:rsid w:val="00155561"/>
    <w:rsid w:val="001833E8"/>
    <w:rsid w:val="001B4095"/>
    <w:rsid w:val="001E75CB"/>
    <w:rsid w:val="002B212E"/>
    <w:rsid w:val="00406804"/>
    <w:rsid w:val="005A61EC"/>
    <w:rsid w:val="00670B42"/>
    <w:rsid w:val="00713137"/>
    <w:rsid w:val="00755A97"/>
    <w:rsid w:val="00784EDD"/>
    <w:rsid w:val="00826B02"/>
    <w:rsid w:val="00887605"/>
    <w:rsid w:val="009B09D7"/>
    <w:rsid w:val="00A30D7C"/>
    <w:rsid w:val="00A6425E"/>
    <w:rsid w:val="00BE5349"/>
    <w:rsid w:val="00C063C9"/>
    <w:rsid w:val="00CC538B"/>
    <w:rsid w:val="00D87CAC"/>
    <w:rsid w:val="00EA6B5C"/>
    <w:rsid w:val="00F17C91"/>
    <w:rsid w:val="00F5404B"/>
    <w:rsid w:val="00F757FA"/>
    <w:rsid w:val="00F90C17"/>
    <w:rsid w:val="00F92A39"/>
    <w:rsid w:val="00FD30FC"/>
    <w:rsid w:val="02D212D8"/>
    <w:rsid w:val="05C05740"/>
    <w:rsid w:val="0B196905"/>
    <w:rsid w:val="0E9778C8"/>
    <w:rsid w:val="18412270"/>
    <w:rsid w:val="1EC27672"/>
    <w:rsid w:val="28BC66D6"/>
    <w:rsid w:val="295A5931"/>
    <w:rsid w:val="31025055"/>
    <w:rsid w:val="35153AF8"/>
    <w:rsid w:val="35AE700B"/>
    <w:rsid w:val="395563E7"/>
    <w:rsid w:val="3AE27603"/>
    <w:rsid w:val="40484169"/>
    <w:rsid w:val="4F716D4F"/>
    <w:rsid w:val="528947B8"/>
    <w:rsid w:val="54887637"/>
    <w:rsid w:val="57D90625"/>
    <w:rsid w:val="580923FD"/>
    <w:rsid w:val="58FE41D8"/>
    <w:rsid w:val="5AAE483F"/>
    <w:rsid w:val="64D04D49"/>
    <w:rsid w:val="66083B12"/>
    <w:rsid w:val="6725325E"/>
    <w:rsid w:val="6B094954"/>
    <w:rsid w:val="6ECD58F9"/>
    <w:rsid w:val="72331F17"/>
    <w:rsid w:val="75A663CE"/>
    <w:rsid w:val="76CD6BE0"/>
    <w:rsid w:val="7A7B2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qFormat/>
    <w:uiPriority w:val="0"/>
    <w:rPr>
      <w:rFonts w:asciiTheme="minorHAnsi" w:hAnsiTheme="minorHAnsi" w:eastAsiaTheme="minorEastAsia" w:cstheme="minorBidi"/>
      <w:kern w:val="2"/>
      <w:sz w:val="18"/>
      <w:szCs w:val="18"/>
    </w:rPr>
  </w:style>
  <w:style w:type="character" w:customStyle="1" w:styleId="8">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安徽分公司</Company>
  <Pages>3</Pages>
  <Words>1035</Words>
  <Characters>1040</Characters>
  <Lines>7</Lines>
  <Paragraphs>2</Paragraphs>
  <TotalTime>29</TotalTime>
  <ScaleCrop>false</ScaleCrop>
  <LinksUpToDate>false</LinksUpToDate>
  <CharactersWithSpaces>1060</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2024-12-19T07:10:00Z</dcterms:created>
  <dc:creator>hello</dc:creator>
  <cp:lastModifiedBy>Administrator</cp:lastModifiedBy>
  <dcterms:modified xsi:type="dcterms:W3CDTF">2025-07-16T05:58:43Z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F5035F179FEA4C83931A09CD6DD5C55E_13</vt:lpwstr>
  </property>
  <property fmtid="{D5CDD505-2E9C-101B-9397-08002B2CF9AE}" pid="4" name="KSOTemplateDocerSaveRecord">
    <vt:lpwstr>eyJoZGlkIjoiZjM5MTQ5OTgxOGVhMDhmNTg3ZWFiZTM0MmEwMGVkNDkiLCJ1c2VySWQiOiI4NTQyNDAzMzcifQ==</vt:lpwstr>
  </property>
</Properties>
</file>