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8FA9" w14:textId="77777777" w:rsidR="00080E26" w:rsidRDefault="003D3AF9">
      <w:pPr>
        <w:spacing w:line="360" w:lineRule="auto"/>
        <w:jc w:val="center"/>
        <w:rPr>
          <w:rFonts w:ascii="黑体" w:eastAsia="黑体" w:hAnsi="黑体" w:cs="黑体"/>
          <w:b/>
          <w:bCs/>
          <w:color w:val="000000" w:themeColor="text1"/>
          <w:sz w:val="44"/>
          <w:szCs w:val="44"/>
        </w:rPr>
      </w:pPr>
      <w:r>
        <w:rPr>
          <w:rFonts w:ascii="黑体" w:eastAsia="黑体" w:hAnsi="黑体" w:cs="黑体" w:hint="eastAsia"/>
          <w:b/>
          <w:bCs/>
          <w:color w:val="000000" w:themeColor="text1"/>
          <w:sz w:val="44"/>
          <w:szCs w:val="44"/>
        </w:rPr>
        <w:t>安徽建筑大学智能数字化技术微专业</w:t>
      </w:r>
    </w:p>
    <w:p w14:paraId="084F5E72" w14:textId="77777777" w:rsidR="00080E26" w:rsidRDefault="003D3AF9">
      <w:pPr>
        <w:spacing w:line="360" w:lineRule="auto"/>
        <w:jc w:val="center"/>
        <w:rPr>
          <w:rFonts w:ascii="黑体" w:eastAsia="黑体" w:hAnsi="黑体" w:cs="黑体"/>
          <w:b/>
          <w:bCs/>
          <w:color w:val="000000" w:themeColor="text1"/>
          <w:sz w:val="44"/>
          <w:szCs w:val="44"/>
        </w:rPr>
      </w:pPr>
      <w:r>
        <w:rPr>
          <w:rFonts w:ascii="黑体" w:eastAsia="黑体" w:hAnsi="黑体" w:cs="黑体" w:hint="eastAsia"/>
          <w:b/>
          <w:bCs/>
          <w:color w:val="000000" w:themeColor="text1"/>
          <w:sz w:val="44"/>
          <w:szCs w:val="44"/>
        </w:rPr>
        <w:t>招生方案</w:t>
      </w:r>
    </w:p>
    <w:p w14:paraId="17DBB00B" w14:textId="77777777" w:rsidR="00080E26" w:rsidRDefault="00080E26">
      <w:pPr>
        <w:spacing w:line="360" w:lineRule="auto"/>
        <w:jc w:val="center"/>
        <w:rPr>
          <w:rFonts w:ascii="黑体" w:eastAsia="黑体" w:hAnsi="黑体" w:cs="黑体"/>
          <w:b/>
          <w:bCs/>
          <w:color w:val="000000" w:themeColor="text1"/>
          <w:sz w:val="44"/>
          <w:szCs w:val="44"/>
        </w:rPr>
      </w:pPr>
    </w:p>
    <w:p w14:paraId="696A2B18" w14:textId="77777777" w:rsidR="00080E26" w:rsidRDefault="003D3AF9">
      <w:pPr>
        <w:numPr>
          <w:ilvl w:val="0"/>
          <w:numId w:val="1"/>
        </w:numPr>
        <w:spacing w:line="360" w:lineRule="auto"/>
        <w:ind w:firstLineChars="200" w:firstLine="643"/>
        <w:jc w:val="left"/>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微专业简介</w:t>
      </w:r>
    </w:p>
    <w:p w14:paraId="138BC388"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智能数字化技术微专业致力于培养具有社会责任感和科技报国的家国情怀，在掌握原有专业知识技能的基础上，学习计算机科学与技术专业核心课程，掌握计算机科学与技术学科的基础理论、基本方法和专业知识。通过智能数字化技术微专业学习，有助于学生了解计算机技术的前沿发展现状和趋势，正确理解工作中遇到的信息技术问题，具备一定的使用信息技术解决问题的能力，使学生能将本专业的基础知识和计算机专业知识相结合，成为既有良好的专业素养，又有信息知识与技能的复合型应用人才，在各自工作岗位中发挥计算机信息技术的优势。</w:t>
      </w:r>
    </w:p>
    <w:p w14:paraId="56465484" w14:textId="77777777" w:rsidR="00080E26" w:rsidRDefault="003D3AF9">
      <w:pPr>
        <w:spacing w:line="360" w:lineRule="auto"/>
        <w:ind w:firstLineChars="200" w:firstLine="643"/>
        <w:jc w:val="left"/>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二、开设课程</w:t>
      </w:r>
    </w:p>
    <w:p w14:paraId="35B90AA0" w14:textId="77777777" w:rsidR="00080E26" w:rsidRDefault="003D3AF9">
      <w:pPr>
        <w:spacing w:line="360" w:lineRule="auto"/>
        <w:ind w:firstLineChars="200" w:firstLine="562"/>
        <w:jc w:val="left"/>
        <w:rPr>
          <w:rFonts w:ascii="宋体" w:eastAsia="宋体" w:hAnsi="宋体" w:cs="宋体"/>
          <w:b/>
          <w:bCs/>
          <w:color w:val="FF0000"/>
          <w:sz w:val="28"/>
          <w:szCs w:val="28"/>
        </w:rPr>
      </w:pPr>
      <w:r>
        <w:rPr>
          <w:rFonts w:ascii="宋体" w:eastAsia="宋体" w:hAnsi="宋体" w:cs="宋体" w:hint="eastAsia"/>
          <w:b/>
          <w:bCs/>
          <w:color w:val="000000" w:themeColor="text1"/>
          <w:sz w:val="28"/>
          <w:szCs w:val="28"/>
        </w:rPr>
        <w:t>（一）开</w:t>
      </w:r>
      <w:r>
        <w:rPr>
          <w:rFonts w:ascii="宋体" w:eastAsia="宋体" w:hAnsi="宋体" w:cs="宋体" w:hint="eastAsia"/>
          <w:b/>
          <w:bCs/>
          <w:color w:val="000000" w:themeColor="text1"/>
          <w:sz w:val="28"/>
          <w:szCs w:val="28"/>
        </w:rPr>
        <w:t>设课程一览表</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1599"/>
        <w:gridCol w:w="670"/>
        <w:gridCol w:w="727"/>
        <w:gridCol w:w="758"/>
        <w:gridCol w:w="851"/>
        <w:gridCol w:w="932"/>
        <w:gridCol w:w="731"/>
        <w:gridCol w:w="729"/>
        <w:gridCol w:w="729"/>
      </w:tblGrid>
      <w:tr w:rsidR="00080E26" w14:paraId="5898EFF6" w14:textId="77777777">
        <w:trPr>
          <w:trHeight w:val="706"/>
        </w:trPr>
        <w:tc>
          <w:tcPr>
            <w:tcW w:w="1599" w:type="dxa"/>
            <w:vMerge w:val="restart"/>
            <w:vAlign w:val="center"/>
          </w:tcPr>
          <w:p w14:paraId="56041420" w14:textId="77777777" w:rsidR="00080E26" w:rsidRDefault="003D3AF9">
            <w:pPr>
              <w:autoSpaceDN w:val="0"/>
              <w:spacing w:line="300" w:lineRule="auto"/>
              <w:jc w:val="center"/>
              <w:textAlignment w:val="center"/>
              <w:rPr>
                <w:rFonts w:hAnsi="宋体"/>
                <w:b/>
                <w:bCs/>
              </w:rPr>
            </w:pPr>
            <w:r>
              <w:rPr>
                <w:rFonts w:hAnsi="宋体" w:hint="eastAsia"/>
                <w:b/>
                <w:bCs/>
              </w:rPr>
              <w:t>课程代码</w:t>
            </w:r>
          </w:p>
        </w:tc>
        <w:tc>
          <w:tcPr>
            <w:tcW w:w="1599" w:type="dxa"/>
            <w:vMerge w:val="restart"/>
            <w:vAlign w:val="center"/>
          </w:tcPr>
          <w:p w14:paraId="023A43A9" w14:textId="77777777" w:rsidR="00080E26" w:rsidRDefault="003D3AF9">
            <w:pPr>
              <w:autoSpaceDN w:val="0"/>
              <w:spacing w:line="300" w:lineRule="auto"/>
              <w:jc w:val="center"/>
              <w:textAlignment w:val="center"/>
              <w:rPr>
                <w:rFonts w:hAnsi="宋体"/>
                <w:b/>
                <w:bCs/>
              </w:rPr>
            </w:pPr>
            <w:r>
              <w:rPr>
                <w:rFonts w:hAnsi="宋体"/>
                <w:b/>
                <w:bCs/>
              </w:rPr>
              <w:t>课程名称</w:t>
            </w:r>
          </w:p>
        </w:tc>
        <w:tc>
          <w:tcPr>
            <w:tcW w:w="670" w:type="dxa"/>
            <w:vMerge w:val="restart"/>
            <w:vAlign w:val="center"/>
          </w:tcPr>
          <w:p w14:paraId="0A4D2445" w14:textId="77777777" w:rsidR="00080E26" w:rsidRDefault="003D3AF9">
            <w:pPr>
              <w:autoSpaceDN w:val="0"/>
              <w:spacing w:line="300" w:lineRule="auto"/>
              <w:jc w:val="center"/>
              <w:textAlignment w:val="center"/>
              <w:rPr>
                <w:b/>
                <w:bCs/>
              </w:rPr>
            </w:pPr>
            <w:r>
              <w:rPr>
                <w:rFonts w:hAnsi="宋体"/>
                <w:b/>
                <w:bCs/>
              </w:rPr>
              <w:t>学分</w:t>
            </w:r>
          </w:p>
        </w:tc>
        <w:tc>
          <w:tcPr>
            <w:tcW w:w="727" w:type="dxa"/>
            <w:vMerge w:val="restart"/>
            <w:vAlign w:val="center"/>
          </w:tcPr>
          <w:p w14:paraId="19FB3792" w14:textId="77777777" w:rsidR="00080E26" w:rsidRDefault="003D3AF9">
            <w:pPr>
              <w:autoSpaceDN w:val="0"/>
              <w:spacing w:line="300" w:lineRule="auto"/>
              <w:jc w:val="center"/>
              <w:textAlignment w:val="center"/>
              <w:rPr>
                <w:b/>
                <w:bCs/>
              </w:rPr>
            </w:pPr>
            <w:r>
              <w:rPr>
                <w:rFonts w:hAnsi="宋体"/>
                <w:b/>
                <w:bCs/>
              </w:rPr>
              <w:t>学时</w:t>
            </w:r>
          </w:p>
        </w:tc>
        <w:tc>
          <w:tcPr>
            <w:tcW w:w="1609" w:type="dxa"/>
            <w:gridSpan w:val="2"/>
            <w:vAlign w:val="center"/>
          </w:tcPr>
          <w:p w14:paraId="38467EE6" w14:textId="77777777" w:rsidR="00080E26" w:rsidRDefault="003D3AF9">
            <w:pPr>
              <w:autoSpaceDN w:val="0"/>
              <w:spacing w:line="300" w:lineRule="auto"/>
              <w:jc w:val="center"/>
              <w:textAlignment w:val="center"/>
              <w:rPr>
                <w:rFonts w:hAnsi="宋体"/>
                <w:b/>
                <w:bCs/>
              </w:rPr>
            </w:pPr>
            <w:r>
              <w:rPr>
                <w:rFonts w:hAnsi="宋体"/>
                <w:b/>
                <w:bCs/>
              </w:rPr>
              <w:t>学时分配</w:t>
            </w:r>
          </w:p>
        </w:tc>
        <w:tc>
          <w:tcPr>
            <w:tcW w:w="932" w:type="dxa"/>
            <w:vMerge w:val="restart"/>
            <w:vAlign w:val="center"/>
          </w:tcPr>
          <w:p w14:paraId="0B7DC21F" w14:textId="77777777" w:rsidR="00080E26" w:rsidRDefault="003D3AF9">
            <w:pPr>
              <w:autoSpaceDN w:val="0"/>
              <w:spacing w:line="300" w:lineRule="auto"/>
              <w:jc w:val="center"/>
              <w:textAlignment w:val="center"/>
              <w:rPr>
                <w:b/>
                <w:bCs/>
              </w:rPr>
            </w:pPr>
            <w:r>
              <w:rPr>
                <w:rFonts w:hAnsi="宋体"/>
                <w:b/>
                <w:bCs/>
              </w:rPr>
              <w:t>课外</w:t>
            </w:r>
          </w:p>
          <w:p w14:paraId="0A0A2D98" w14:textId="77777777" w:rsidR="00080E26" w:rsidRDefault="003D3AF9">
            <w:pPr>
              <w:autoSpaceDN w:val="0"/>
              <w:spacing w:line="300" w:lineRule="auto"/>
              <w:jc w:val="center"/>
              <w:textAlignment w:val="center"/>
              <w:rPr>
                <w:b/>
                <w:bCs/>
              </w:rPr>
            </w:pPr>
            <w:r>
              <w:rPr>
                <w:rFonts w:hAnsi="宋体"/>
                <w:b/>
                <w:bCs/>
              </w:rPr>
              <w:t>实践</w:t>
            </w:r>
          </w:p>
        </w:tc>
        <w:tc>
          <w:tcPr>
            <w:tcW w:w="731" w:type="dxa"/>
            <w:vMerge w:val="restart"/>
            <w:vAlign w:val="center"/>
          </w:tcPr>
          <w:p w14:paraId="2A6FFDA5" w14:textId="77777777" w:rsidR="00080E26" w:rsidRDefault="003D3AF9">
            <w:pPr>
              <w:autoSpaceDN w:val="0"/>
              <w:spacing w:line="300" w:lineRule="auto"/>
              <w:jc w:val="center"/>
              <w:textAlignment w:val="center"/>
              <w:rPr>
                <w:b/>
                <w:bCs/>
              </w:rPr>
            </w:pPr>
            <w:r>
              <w:rPr>
                <w:rFonts w:hAnsi="宋体" w:hint="eastAsia"/>
                <w:b/>
                <w:bCs/>
              </w:rPr>
              <w:t>开课</w:t>
            </w:r>
            <w:r>
              <w:rPr>
                <w:rFonts w:hAnsi="宋体"/>
                <w:b/>
                <w:bCs/>
              </w:rPr>
              <w:t>学期</w:t>
            </w:r>
          </w:p>
        </w:tc>
        <w:tc>
          <w:tcPr>
            <w:tcW w:w="729" w:type="dxa"/>
            <w:vMerge w:val="restart"/>
            <w:vAlign w:val="center"/>
          </w:tcPr>
          <w:p w14:paraId="02AE3F8B" w14:textId="77777777" w:rsidR="00080E26" w:rsidRDefault="003D3AF9">
            <w:pPr>
              <w:autoSpaceDN w:val="0"/>
              <w:spacing w:line="300" w:lineRule="auto"/>
              <w:jc w:val="center"/>
              <w:textAlignment w:val="center"/>
              <w:rPr>
                <w:b/>
                <w:bCs/>
              </w:rPr>
            </w:pPr>
            <w:r>
              <w:rPr>
                <w:rFonts w:hAnsi="宋体"/>
                <w:b/>
                <w:bCs/>
              </w:rPr>
              <w:t>考核</w:t>
            </w:r>
          </w:p>
          <w:p w14:paraId="102098E8" w14:textId="77777777" w:rsidR="00080E26" w:rsidRDefault="003D3AF9">
            <w:pPr>
              <w:autoSpaceDN w:val="0"/>
              <w:spacing w:line="300" w:lineRule="auto"/>
              <w:jc w:val="center"/>
              <w:textAlignment w:val="center"/>
              <w:rPr>
                <w:b/>
                <w:bCs/>
              </w:rPr>
            </w:pPr>
            <w:r>
              <w:rPr>
                <w:rFonts w:hAnsi="宋体"/>
                <w:b/>
                <w:bCs/>
              </w:rPr>
              <w:t>方式</w:t>
            </w:r>
          </w:p>
        </w:tc>
        <w:tc>
          <w:tcPr>
            <w:tcW w:w="729" w:type="dxa"/>
            <w:vMerge w:val="restart"/>
            <w:vAlign w:val="center"/>
          </w:tcPr>
          <w:p w14:paraId="58188DF6" w14:textId="77777777" w:rsidR="00080E26" w:rsidRDefault="003D3AF9">
            <w:pPr>
              <w:autoSpaceDN w:val="0"/>
              <w:spacing w:line="300" w:lineRule="auto"/>
              <w:jc w:val="center"/>
              <w:textAlignment w:val="center"/>
              <w:rPr>
                <w:b/>
                <w:bCs/>
              </w:rPr>
            </w:pPr>
            <w:r>
              <w:rPr>
                <w:rFonts w:hAnsi="宋体"/>
                <w:b/>
                <w:bCs/>
              </w:rPr>
              <w:t>备注</w:t>
            </w:r>
          </w:p>
        </w:tc>
      </w:tr>
      <w:tr w:rsidR="00080E26" w14:paraId="1058A1B5" w14:textId="77777777">
        <w:trPr>
          <w:trHeight w:val="438"/>
        </w:trPr>
        <w:tc>
          <w:tcPr>
            <w:tcW w:w="1599" w:type="dxa"/>
            <w:vMerge/>
            <w:vAlign w:val="center"/>
          </w:tcPr>
          <w:p w14:paraId="07486CBB" w14:textId="77777777" w:rsidR="00080E26" w:rsidRDefault="00080E26">
            <w:pPr>
              <w:autoSpaceDN w:val="0"/>
              <w:spacing w:line="300" w:lineRule="auto"/>
              <w:jc w:val="center"/>
              <w:textAlignment w:val="center"/>
              <w:rPr>
                <w:rFonts w:hAnsi="宋体"/>
                <w:b/>
                <w:bCs/>
              </w:rPr>
            </w:pPr>
          </w:p>
        </w:tc>
        <w:tc>
          <w:tcPr>
            <w:tcW w:w="1599" w:type="dxa"/>
            <w:vMerge/>
            <w:vAlign w:val="center"/>
          </w:tcPr>
          <w:p w14:paraId="201C3B2C" w14:textId="77777777" w:rsidR="00080E26" w:rsidRDefault="00080E26">
            <w:pPr>
              <w:autoSpaceDN w:val="0"/>
              <w:spacing w:line="300" w:lineRule="auto"/>
              <w:jc w:val="center"/>
              <w:textAlignment w:val="center"/>
              <w:rPr>
                <w:rFonts w:hAnsi="宋体"/>
                <w:b/>
                <w:bCs/>
              </w:rPr>
            </w:pPr>
          </w:p>
        </w:tc>
        <w:tc>
          <w:tcPr>
            <w:tcW w:w="670" w:type="dxa"/>
            <w:vMerge/>
            <w:vAlign w:val="center"/>
          </w:tcPr>
          <w:p w14:paraId="5E1A18C7" w14:textId="77777777" w:rsidR="00080E26" w:rsidRDefault="00080E26">
            <w:pPr>
              <w:autoSpaceDN w:val="0"/>
              <w:spacing w:line="300" w:lineRule="auto"/>
              <w:jc w:val="center"/>
              <w:textAlignment w:val="center"/>
              <w:rPr>
                <w:rFonts w:hAnsi="宋体"/>
                <w:b/>
                <w:bCs/>
              </w:rPr>
            </w:pPr>
          </w:p>
        </w:tc>
        <w:tc>
          <w:tcPr>
            <w:tcW w:w="727" w:type="dxa"/>
            <w:vMerge/>
            <w:vAlign w:val="center"/>
          </w:tcPr>
          <w:p w14:paraId="72A249CB" w14:textId="77777777" w:rsidR="00080E26" w:rsidRDefault="00080E26">
            <w:pPr>
              <w:autoSpaceDN w:val="0"/>
              <w:spacing w:line="300" w:lineRule="auto"/>
              <w:jc w:val="center"/>
              <w:textAlignment w:val="center"/>
              <w:rPr>
                <w:rFonts w:hAnsi="宋体"/>
                <w:b/>
                <w:bCs/>
              </w:rPr>
            </w:pPr>
          </w:p>
        </w:tc>
        <w:tc>
          <w:tcPr>
            <w:tcW w:w="758" w:type="dxa"/>
            <w:vAlign w:val="center"/>
          </w:tcPr>
          <w:p w14:paraId="14C92270" w14:textId="77777777" w:rsidR="00080E26" w:rsidRDefault="003D3AF9">
            <w:pPr>
              <w:autoSpaceDN w:val="0"/>
              <w:spacing w:line="300" w:lineRule="auto"/>
              <w:jc w:val="center"/>
              <w:textAlignment w:val="center"/>
              <w:rPr>
                <w:b/>
                <w:bCs/>
              </w:rPr>
            </w:pPr>
            <w:r>
              <w:rPr>
                <w:rFonts w:hAnsi="宋体"/>
                <w:b/>
                <w:bCs/>
              </w:rPr>
              <w:t>讲授</w:t>
            </w:r>
          </w:p>
        </w:tc>
        <w:tc>
          <w:tcPr>
            <w:tcW w:w="851" w:type="dxa"/>
            <w:vAlign w:val="center"/>
          </w:tcPr>
          <w:p w14:paraId="61235F7C" w14:textId="77777777" w:rsidR="00080E26" w:rsidRDefault="003D3AF9">
            <w:pPr>
              <w:autoSpaceDN w:val="0"/>
              <w:spacing w:line="300" w:lineRule="auto"/>
              <w:jc w:val="center"/>
              <w:textAlignment w:val="center"/>
              <w:rPr>
                <w:b/>
                <w:bCs/>
              </w:rPr>
            </w:pPr>
            <w:r>
              <w:rPr>
                <w:rFonts w:hAnsi="宋体"/>
                <w:b/>
                <w:bCs/>
              </w:rPr>
              <w:t>实践</w:t>
            </w:r>
          </w:p>
        </w:tc>
        <w:tc>
          <w:tcPr>
            <w:tcW w:w="932" w:type="dxa"/>
            <w:vMerge/>
            <w:vAlign w:val="center"/>
          </w:tcPr>
          <w:p w14:paraId="03FA09A0" w14:textId="77777777" w:rsidR="00080E26" w:rsidRDefault="00080E26">
            <w:pPr>
              <w:autoSpaceDN w:val="0"/>
              <w:spacing w:line="300" w:lineRule="auto"/>
              <w:jc w:val="center"/>
              <w:textAlignment w:val="center"/>
              <w:rPr>
                <w:rFonts w:hAnsi="宋体"/>
                <w:b/>
                <w:bCs/>
              </w:rPr>
            </w:pPr>
          </w:p>
        </w:tc>
        <w:tc>
          <w:tcPr>
            <w:tcW w:w="731" w:type="dxa"/>
            <w:vMerge/>
            <w:vAlign w:val="center"/>
          </w:tcPr>
          <w:p w14:paraId="38920D5F" w14:textId="77777777" w:rsidR="00080E26" w:rsidRDefault="00080E26">
            <w:pPr>
              <w:autoSpaceDN w:val="0"/>
              <w:spacing w:line="300" w:lineRule="auto"/>
              <w:jc w:val="center"/>
              <w:textAlignment w:val="center"/>
              <w:rPr>
                <w:b/>
                <w:bCs/>
              </w:rPr>
            </w:pPr>
          </w:p>
        </w:tc>
        <w:tc>
          <w:tcPr>
            <w:tcW w:w="729" w:type="dxa"/>
            <w:vMerge/>
            <w:vAlign w:val="center"/>
          </w:tcPr>
          <w:p w14:paraId="40208BDE" w14:textId="77777777" w:rsidR="00080E26" w:rsidRDefault="00080E26">
            <w:pPr>
              <w:autoSpaceDN w:val="0"/>
              <w:spacing w:line="300" w:lineRule="auto"/>
              <w:jc w:val="center"/>
              <w:textAlignment w:val="center"/>
              <w:rPr>
                <w:b/>
                <w:bCs/>
              </w:rPr>
            </w:pPr>
          </w:p>
        </w:tc>
        <w:tc>
          <w:tcPr>
            <w:tcW w:w="729" w:type="dxa"/>
            <w:vMerge/>
            <w:vAlign w:val="center"/>
          </w:tcPr>
          <w:p w14:paraId="1721CC5A" w14:textId="77777777" w:rsidR="00080E26" w:rsidRDefault="00080E26">
            <w:pPr>
              <w:autoSpaceDN w:val="0"/>
              <w:spacing w:line="300" w:lineRule="auto"/>
              <w:jc w:val="center"/>
              <w:textAlignment w:val="center"/>
              <w:rPr>
                <w:b/>
                <w:bCs/>
              </w:rPr>
            </w:pPr>
          </w:p>
        </w:tc>
      </w:tr>
      <w:tr w:rsidR="00080E26" w14:paraId="778ECDC6" w14:textId="77777777">
        <w:trPr>
          <w:trHeight w:val="438"/>
        </w:trPr>
        <w:tc>
          <w:tcPr>
            <w:tcW w:w="1599" w:type="dxa"/>
            <w:vAlign w:val="center"/>
          </w:tcPr>
          <w:p w14:paraId="226EFAFF" w14:textId="77777777" w:rsidR="00080E26" w:rsidRDefault="003D3AF9">
            <w:pPr>
              <w:jc w:val="center"/>
              <w:rPr>
                <w:rFonts w:eastAsia="仿宋_GB2312" w:hAnsi="宋体"/>
              </w:rPr>
            </w:pPr>
            <w:r>
              <w:rPr>
                <w:rFonts w:ascii="Times New Roman" w:eastAsia="宋体" w:hAnsi="Times New Roman" w:cs="Times New Roman"/>
                <w:szCs w:val="22"/>
              </w:rPr>
              <w:t>DX020011BW</w:t>
            </w:r>
          </w:p>
        </w:tc>
        <w:tc>
          <w:tcPr>
            <w:tcW w:w="1599" w:type="dxa"/>
            <w:vAlign w:val="center"/>
          </w:tcPr>
          <w:p w14:paraId="2446E969"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szCs w:val="22"/>
              </w:rPr>
              <w:t>Java</w:t>
            </w:r>
            <w:r>
              <w:rPr>
                <w:rFonts w:ascii="Times New Roman" w:eastAsia="宋体" w:hAnsi="Times New Roman" w:cs="Times New Roman"/>
                <w:szCs w:val="22"/>
              </w:rPr>
              <w:t>程序设计</w:t>
            </w:r>
          </w:p>
        </w:tc>
        <w:tc>
          <w:tcPr>
            <w:tcW w:w="670" w:type="dxa"/>
            <w:vAlign w:val="center"/>
          </w:tcPr>
          <w:p w14:paraId="179D0CD7" w14:textId="77777777" w:rsidR="00080E26" w:rsidRDefault="003D3AF9">
            <w:pPr>
              <w:jc w:val="center"/>
              <w:rPr>
                <w:rFonts w:eastAsia="宋体" w:hAnsi="宋体"/>
              </w:rPr>
            </w:pPr>
            <w:r>
              <w:rPr>
                <w:rFonts w:ascii="Times New Roman" w:eastAsia="宋体" w:hAnsi="Times New Roman" w:cs="Times New Roman"/>
                <w:szCs w:val="22"/>
              </w:rPr>
              <w:t>1.5</w:t>
            </w:r>
          </w:p>
        </w:tc>
        <w:tc>
          <w:tcPr>
            <w:tcW w:w="727" w:type="dxa"/>
            <w:vAlign w:val="center"/>
          </w:tcPr>
          <w:p w14:paraId="71C999B6" w14:textId="77777777" w:rsidR="00080E26" w:rsidRDefault="003D3AF9">
            <w:pPr>
              <w:jc w:val="center"/>
              <w:rPr>
                <w:rFonts w:eastAsia="宋体" w:hAnsi="宋体"/>
              </w:rPr>
            </w:pPr>
            <w:r>
              <w:rPr>
                <w:rFonts w:ascii="Times New Roman" w:eastAsia="宋体" w:hAnsi="Times New Roman" w:cs="Times New Roman"/>
                <w:szCs w:val="22"/>
              </w:rPr>
              <w:t>24</w:t>
            </w:r>
          </w:p>
        </w:tc>
        <w:tc>
          <w:tcPr>
            <w:tcW w:w="758" w:type="dxa"/>
            <w:vAlign w:val="center"/>
          </w:tcPr>
          <w:p w14:paraId="56AECBD0" w14:textId="77777777" w:rsidR="00080E26" w:rsidRDefault="003D3AF9">
            <w:pPr>
              <w:jc w:val="center"/>
              <w:rPr>
                <w:rFonts w:eastAsia="宋体" w:hAnsi="宋体"/>
              </w:rPr>
            </w:pPr>
            <w:r>
              <w:rPr>
                <w:rFonts w:ascii="Times New Roman" w:eastAsia="宋体" w:hAnsi="Times New Roman" w:cs="Times New Roman"/>
                <w:szCs w:val="22"/>
              </w:rPr>
              <w:t>24</w:t>
            </w:r>
          </w:p>
        </w:tc>
        <w:tc>
          <w:tcPr>
            <w:tcW w:w="851" w:type="dxa"/>
            <w:vAlign w:val="center"/>
          </w:tcPr>
          <w:p w14:paraId="0B1E1E8F" w14:textId="77777777" w:rsidR="00080E26" w:rsidRDefault="00080E26">
            <w:pPr>
              <w:jc w:val="center"/>
              <w:rPr>
                <w:rFonts w:eastAsia="宋体" w:hAnsi="宋体"/>
              </w:rPr>
            </w:pPr>
          </w:p>
        </w:tc>
        <w:tc>
          <w:tcPr>
            <w:tcW w:w="932" w:type="dxa"/>
            <w:vAlign w:val="center"/>
          </w:tcPr>
          <w:p w14:paraId="7EBD3E8D" w14:textId="77777777" w:rsidR="00080E26" w:rsidRDefault="00080E26">
            <w:pPr>
              <w:autoSpaceDN w:val="0"/>
              <w:spacing w:line="300" w:lineRule="auto"/>
              <w:jc w:val="center"/>
              <w:textAlignment w:val="center"/>
              <w:rPr>
                <w:rFonts w:hAnsi="宋体"/>
              </w:rPr>
            </w:pPr>
          </w:p>
        </w:tc>
        <w:tc>
          <w:tcPr>
            <w:tcW w:w="731" w:type="dxa"/>
            <w:vAlign w:val="center"/>
          </w:tcPr>
          <w:p w14:paraId="4D32813A" w14:textId="77777777" w:rsidR="00080E26" w:rsidRDefault="003D3AF9">
            <w:pPr>
              <w:jc w:val="center"/>
            </w:pPr>
            <w:r>
              <w:rPr>
                <w:rFonts w:ascii="Times New Roman" w:eastAsia="宋体" w:hAnsi="Times New Roman" w:cs="Times New Roman"/>
                <w:szCs w:val="22"/>
              </w:rPr>
              <w:t>1</w:t>
            </w:r>
          </w:p>
        </w:tc>
        <w:tc>
          <w:tcPr>
            <w:tcW w:w="729" w:type="dxa"/>
            <w:vAlign w:val="center"/>
          </w:tcPr>
          <w:p w14:paraId="3D9E092B" w14:textId="77777777" w:rsidR="00080E26" w:rsidRDefault="003D3AF9">
            <w:pPr>
              <w:jc w:val="center"/>
            </w:pPr>
            <w:r>
              <w:rPr>
                <w:rFonts w:ascii="Times New Roman" w:eastAsia="宋体" w:hAnsi="Times New Roman" w:cs="Times New Roman"/>
              </w:rPr>
              <w:t>考查</w:t>
            </w:r>
          </w:p>
        </w:tc>
        <w:tc>
          <w:tcPr>
            <w:tcW w:w="729" w:type="dxa"/>
            <w:vAlign w:val="center"/>
          </w:tcPr>
          <w:p w14:paraId="17DA1719" w14:textId="77777777" w:rsidR="00080E26" w:rsidRDefault="00080E26">
            <w:pPr>
              <w:autoSpaceDN w:val="0"/>
              <w:spacing w:line="300" w:lineRule="auto"/>
              <w:jc w:val="center"/>
              <w:textAlignment w:val="center"/>
              <w:rPr>
                <w:b/>
                <w:bCs/>
              </w:rPr>
            </w:pPr>
          </w:p>
        </w:tc>
      </w:tr>
      <w:tr w:rsidR="00080E26" w14:paraId="7FAB6F92" w14:textId="77777777">
        <w:trPr>
          <w:trHeight w:val="438"/>
        </w:trPr>
        <w:tc>
          <w:tcPr>
            <w:tcW w:w="1599" w:type="dxa"/>
            <w:vAlign w:val="center"/>
          </w:tcPr>
          <w:p w14:paraId="3F417119" w14:textId="77777777" w:rsidR="00080E26" w:rsidRDefault="003D3AF9">
            <w:pPr>
              <w:jc w:val="center"/>
              <w:rPr>
                <w:rFonts w:hAnsi="宋体"/>
              </w:rPr>
            </w:pPr>
            <w:r>
              <w:rPr>
                <w:rFonts w:ascii="Times New Roman" w:eastAsia="宋体" w:hAnsi="Times New Roman" w:cs="Times New Roman"/>
                <w:szCs w:val="22"/>
              </w:rPr>
              <w:t>DX020012BW</w:t>
            </w:r>
          </w:p>
        </w:tc>
        <w:tc>
          <w:tcPr>
            <w:tcW w:w="1599" w:type="dxa"/>
            <w:vAlign w:val="center"/>
          </w:tcPr>
          <w:p w14:paraId="15AEAD31"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szCs w:val="22"/>
              </w:rPr>
              <w:t>数据库系统</w:t>
            </w:r>
          </w:p>
        </w:tc>
        <w:tc>
          <w:tcPr>
            <w:tcW w:w="670" w:type="dxa"/>
            <w:vAlign w:val="center"/>
          </w:tcPr>
          <w:p w14:paraId="33F22A03" w14:textId="77777777" w:rsidR="00080E26" w:rsidRDefault="003D3AF9">
            <w:pPr>
              <w:jc w:val="center"/>
              <w:rPr>
                <w:rFonts w:eastAsia="宋体" w:hAnsi="宋体"/>
              </w:rPr>
            </w:pPr>
            <w:r>
              <w:rPr>
                <w:rFonts w:ascii="Times New Roman" w:eastAsia="宋体" w:hAnsi="Times New Roman" w:cs="Times New Roman"/>
              </w:rPr>
              <w:t>2.5</w:t>
            </w:r>
          </w:p>
        </w:tc>
        <w:tc>
          <w:tcPr>
            <w:tcW w:w="727" w:type="dxa"/>
            <w:vAlign w:val="center"/>
          </w:tcPr>
          <w:p w14:paraId="7622E3A2" w14:textId="77777777" w:rsidR="00080E26" w:rsidRDefault="003D3AF9">
            <w:pPr>
              <w:jc w:val="center"/>
              <w:rPr>
                <w:rFonts w:eastAsia="宋体" w:hAnsi="宋体"/>
              </w:rPr>
            </w:pPr>
            <w:r>
              <w:rPr>
                <w:rFonts w:ascii="Times New Roman" w:eastAsia="宋体" w:hAnsi="Times New Roman" w:cs="Times New Roman"/>
              </w:rPr>
              <w:t>40</w:t>
            </w:r>
          </w:p>
        </w:tc>
        <w:tc>
          <w:tcPr>
            <w:tcW w:w="758" w:type="dxa"/>
            <w:vAlign w:val="center"/>
          </w:tcPr>
          <w:p w14:paraId="35701BC1" w14:textId="77777777" w:rsidR="00080E26" w:rsidRDefault="003D3AF9">
            <w:pPr>
              <w:jc w:val="center"/>
              <w:rPr>
                <w:rFonts w:eastAsia="宋体" w:hAnsi="宋体"/>
              </w:rPr>
            </w:pPr>
            <w:r>
              <w:rPr>
                <w:rFonts w:ascii="Times New Roman" w:eastAsia="宋体" w:hAnsi="Times New Roman" w:cs="Times New Roman"/>
              </w:rPr>
              <w:t>32</w:t>
            </w:r>
          </w:p>
        </w:tc>
        <w:tc>
          <w:tcPr>
            <w:tcW w:w="851" w:type="dxa"/>
            <w:vAlign w:val="center"/>
          </w:tcPr>
          <w:p w14:paraId="2BCBD5DC" w14:textId="77777777" w:rsidR="00080E26" w:rsidRDefault="003D3AF9">
            <w:pPr>
              <w:jc w:val="center"/>
              <w:rPr>
                <w:rFonts w:eastAsia="宋体" w:hAnsi="宋体"/>
              </w:rPr>
            </w:pPr>
            <w:r>
              <w:rPr>
                <w:rFonts w:ascii="Times New Roman" w:eastAsia="宋体" w:hAnsi="Times New Roman" w:cs="Times New Roman"/>
                <w:szCs w:val="22"/>
              </w:rPr>
              <w:t>8</w:t>
            </w:r>
          </w:p>
        </w:tc>
        <w:tc>
          <w:tcPr>
            <w:tcW w:w="932" w:type="dxa"/>
            <w:vAlign w:val="center"/>
          </w:tcPr>
          <w:p w14:paraId="216BDE54" w14:textId="77777777" w:rsidR="00080E26" w:rsidRDefault="00080E26">
            <w:pPr>
              <w:autoSpaceDN w:val="0"/>
              <w:spacing w:line="300" w:lineRule="auto"/>
              <w:jc w:val="center"/>
              <w:textAlignment w:val="center"/>
              <w:rPr>
                <w:rFonts w:hAnsi="宋体"/>
              </w:rPr>
            </w:pPr>
          </w:p>
        </w:tc>
        <w:tc>
          <w:tcPr>
            <w:tcW w:w="731" w:type="dxa"/>
            <w:vAlign w:val="center"/>
          </w:tcPr>
          <w:p w14:paraId="11DE8509" w14:textId="77777777" w:rsidR="00080E26" w:rsidRDefault="003D3AF9">
            <w:pPr>
              <w:jc w:val="center"/>
            </w:pPr>
            <w:r>
              <w:rPr>
                <w:rFonts w:ascii="Times New Roman" w:eastAsia="宋体" w:hAnsi="Times New Roman" w:cs="Times New Roman"/>
              </w:rPr>
              <w:t>1</w:t>
            </w:r>
          </w:p>
        </w:tc>
        <w:tc>
          <w:tcPr>
            <w:tcW w:w="729" w:type="dxa"/>
            <w:vAlign w:val="center"/>
          </w:tcPr>
          <w:p w14:paraId="562F8891" w14:textId="77777777" w:rsidR="00080E26" w:rsidRDefault="003D3AF9">
            <w:pPr>
              <w:jc w:val="center"/>
            </w:pPr>
            <w:r>
              <w:rPr>
                <w:rFonts w:ascii="Times New Roman" w:eastAsia="宋体" w:hAnsi="Times New Roman" w:cs="Times New Roman"/>
              </w:rPr>
              <w:t>考查</w:t>
            </w:r>
          </w:p>
        </w:tc>
        <w:tc>
          <w:tcPr>
            <w:tcW w:w="729" w:type="dxa"/>
            <w:vAlign w:val="center"/>
          </w:tcPr>
          <w:p w14:paraId="3ED39DA5" w14:textId="77777777" w:rsidR="00080E26" w:rsidRDefault="00080E26">
            <w:pPr>
              <w:autoSpaceDN w:val="0"/>
              <w:spacing w:line="300" w:lineRule="auto"/>
              <w:jc w:val="center"/>
              <w:textAlignment w:val="center"/>
              <w:rPr>
                <w:b/>
                <w:bCs/>
              </w:rPr>
            </w:pPr>
          </w:p>
        </w:tc>
      </w:tr>
      <w:tr w:rsidR="00080E26" w14:paraId="4A3373AC" w14:textId="77777777">
        <w:trPr>
          <w:trHeight w:val="438"/>
        </w:trPr>
        <w:tc>
          <w:tcPr>
            <w:tcW w:w="1599" w:type="dxa"/>
            <w:vAlign w:val="center"/>
          </w:tcPr>
          <w:p w14:paraId="35B49A32" w14:textId="77777777" w:rsidR="00080E26" w:rsidRDefault="003D3AF9">
            <w:pPr>
              <w:jc w:val="center"/>
              <w:rPr>
                <w:rFonts w:hAnsi="宋体"/>
              </w:rPr>
            </w:pPr>
            <w:r>
              <w:rPr>
                <w:rFonts w:ascii="Times New Roman" w:eastAsia="宋体" w:hAnsi="Times New Roman" w:cs="Times New Roman"/>
                <w:szCs w:val="22"/>
              </w:rPr>
              <w:t>DX020013BW</w:t>
            </w:r>
          </w:p>
        </w:tc>
        <w:tc>
          <w:tcPr>
            <w:tcW w:w="1599" w:type="dxa"/>
            <w:vAlign w:val="center"/>
          </w:tcPr>
          <w:p w14:paraId="5904F479"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szCs w:val="22"/>
              </w:rPr>
              <w:t>数据结构与</w:t>
            </w:r>
          </w:p>
          <w:p w14:paraId="708BF485"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szCs w:val="22"/>
              </w:rPr>
              <w:t>算法</w:t>
            </w:r>
            <w:r>
              <w:rPr>
                <w:rFonts w:ascii="Times New Roman" w:eastAsia="宋体" w:hAnsi="Times New Roman" w:cs="Times New Roman"/>
                <w:szCs w:val="22"/>
              </w:rPr>
              <w:t xml:space="preserve"> </w:t>
            </w:r>
          </w:p>
        </w:tc>
        <w:tc>
          <w:tcPr>
            <w:tcW w:w="670" w:type="dxa"/>
            <w:vAlign w:val="center"/>
          </w:tcPr>
          <w:p w14:paraId="583DB965" w14:textId="77777777" w:rsidR="00080E26" w:rsidRDefault="003D3AF9">
            <w:pPr>
              <w:jc w:val="center"/>
              <w:rPr>
                <w:rFonts w:eastAsia="宋体" w:hAnsi="宋体"/>
              </w:rPr>
            </w:pPr>
            <w:r>
              <w:rPr>
                <w:rFonts w:ascii="Times New Roman" w:eastAsia="宋体" w:hAnsi="Times New Roman" w:cs="Times New Roman"/>
              </w:rPr>
              <w:t>3</w:t>
            </w:r>
          </w:p>
        </w:tc>
        <w:tc>
          <w:tcPr>
            <w:tcW w:w="727" w:type="dxa"/>
            <w:vAlign w:val="center"/>
          </w:tcPr>
          <w:p w14:paraId="2889E63F" w14:textId="77777777" w:rsidR="00080E26" w:rsidRDefault="003D3AF9">
            <w:pPr>
              <w:jc w:val="center"/>
              <w:rPr>
                <w:rFonts w:eastAsia="宋体" w:hAnsi="宋体"/>
              </w:rPr>
            </w:pPr>
            <w:r>
              <w:rPr>
                <w:rFonts w:ascii="Times New Roman" w:eastAsia="宋体" w:hAnsi="Times New Roman" w:cs="Times New Roman"/>
              </w:rPr>
              <w:t>48</w:t>
            </w:r>
          </w:p>
        </w:tc>
        <w:tc>
          <w:tcPr>
            <w:tcW w:w="758" w:type="dxa"/>
            <w:vAlign w:val="center"/>
          </w:tcPr>
          <w:p w14:paraId="4477613C" w14:textId="77777777" w:rsidR="00080E26" w:rsidRDefault="003D3AF9">
            <w:pPr>
              <w:jc w:val="center"/>
              <w:rPr>
                <w:rFonts w:eastAsia="宋体" w:hAnsi="宋体"/>
              </w:rPr>
            </w:pPr>
            <w:r>
              <w:rPr>
                <w:rFonts w:ascii="Times New Roman" w:eastAsia="宋体" w:hAnsi="Times New Roman" w:cs="Times New Roman"/>
              </w:rPr>
              <w:t>40</w:t>
            </w:r>
          </w:p>
        </w:tc>
        <w:tc>
          <w:tcPr>
            <w:tcW w:w="851" w:type="dxa"/>
            <w:vAlign w:val="center"/>
          </w:tcPr>
          <w:p w14:paraId="6D93672F" w14:textId="77777777" w:rsidR="00080E26" w:rsidRDefault="003D3AF9">
            <w:pPr>
              <w:jc w:val="center"/>
              <w:rPr>
                <w:rFonts w:eastAsia="宋体" w:hAnsi="宋体"/>
              </w:rPr>
            </w:pPr>
            <w:r>
              <w:rPr>
                <w:rFonts w:ascii="Times New Roman" w:eastAsia="宋体" w:hAnsi="Times New Roman" w:cs="Times New Roman"/>
                <w:szCs w:val="22"/>
              </w:rPr>
              <w:t>8</w:t>
            </w:r>
          </w:p>
        </w:tc>
        <w:tc>
          <w:tcPr>
            <w:tcW w:w="932" w:type="dxa"/>
            <w:vAlign w:val="center"/>
          </w:tcPr>
          <w:p w14:paraId="69EF08A5" w14:textId="77777777" w:rsidR="00080E26" w:rsidRDefault="00080E26">
            <w:pPr>
              <w:autoSpaceDN w:val="0"/>
              <w:spacing w:line="300" w:lineRule="auto"/>
              <w:jc w:val="center"/>
              <w:textAlignment w:val="center"/>
              <w:rPr>
                <w:rFonts w:hAnsi="宋体"/>
              </w:rPr>
            </w:pPr>
          </w:p>
        </w:tc>
        <w:tc>
          <w:tcPr>
            <w:tcW w:w="731" w:type="dxa"/>
            <w:vAlign w:val="center"/>
          </w:tcPr>
          <w:p w14:paraId="1217F1B3" w14:textId="77777777" w:rsidR="00080E26" w:rsidRDefault="003D3AF9">
            <w:pPr>
              <w:ind w:firstLineChars="100" w:firstLine="210"/>
            </w:pPr>
            <w:r>
              <w:rPr>
                <w:rFonts w:ascii="Times New Roman" w:eastAsia="宋体" w:hAnsi="Times New Roman" w:cs="Times New Roman" w:hint="eastAsia"/>
                <w:szCs w:val="22"/>
              </w:rPr>
              <w:t>2</w:t>
            </w:r>
          </w:p>
        </w:tc>
        <w:tc>
          <w:tcPr>
            <w:tcW w:w="729" w:type="dxa"/>
            <w:vAlign w:val="center"/>
          </w:tcPr>
          <w:p w14:paraId="5C095A61" w14:textId="77777777" w:rsidR="00080E26" w:rsidRDefault="003D3AF9">
            <w:pPr>
              <w:jc w:val="center"/>
            </w:pPr>
            <w:r>
              <w:rPr>
                <w:rFonts w:ascii="Times New Roman" w:eastAsia="宋体" w:hAnsi="Times New Roman" w:cs="Times New Roman"/>
              </w:rPr>
              <w:t>考查</w:t>
            </w:r>
          </w:p>
        </w:tc>
        <w:tc>
          <w:tcPr>
            <w:tcW w:w="729" w:type="dxa"/>
            <w:vAlign w:val="center"/>
          </w:tcPr>
          <w:p w14:paraId="3D493B0C" w14:textId="77777777" w:rsidR="00080E26" w:rsidRDefault="00080E26">
            <w:pPr>
              <w:autoSpaceDN w:val="0"/>
              <w:spacing w:line="300" w:lineRule="auto"/>
              <w:jc w:val="center"/>
              <w:textAlignment w:val="center"/>
              <w:rPr>
                <w:b/>
                <w:bCs/>
              </w:rPr>
            </w:pPr>
          </w:p>
        </w:tc>
      </w:tr>
      <w:tr w:rsidR="00080E26" w14:paraId="0149003F" w14:textId="77777777">
        <w:trPr>
          <w:trHeight w:val="438"/>
        </w:trPr>
        <w:tc>
          <w:tcPr>
            <w:tcW w:w="1599" w:type="dxa"/>
            <w:vAlign w:val="center"/>
          </w:tcPr>
          <w:p w14:paraId="49A63A36" w14:textId="77777777" w:rsidR="00080E26" w:rsidRDefault="003D3AF9">
            <w:pPr>
              <w:jc w:val="center"/>
              <w:rPr>
                <w:rFonts w:hAnsi="宋体"/>
              </w:rPr>
            </w:pPr>
            <w:r>
              <w:rPr>
                <w:rFonts w:ascii="Times New Roman" w:eastAsia="宋体" w:hAnsi="Times New Roman" w:cs="Times New Roman"/>
                <w:szCs w:val="22"/>
              </w:rPr>
              <w:t>DX020014BW</w:t>
            </w:r>
          </w:p>
        </w:tc>
        <w:tc>
          <w:tcPr>
            <w:tcW w:w="1599" w:type="dxa"/>
            <w:vAlign w:val="center"/>
          </w:tcPr>
          <w:p w14:paraId="617A3013"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szCs w:val="22"/>
              </w:rPr>
              <w:t>操作系统</w:t>
            </w:r>
          </w:p>
        </w:tc>
        <w:tc>
          <w:tcPr>
            <w:tcW w:w="670" w:type="dxa"/>
            <w:vAlign w:val="center"/>
          </w:tcPr>
          <w:p w14:paraId="2F0FC280" w14:textId="77777777" w:rsidR="00080E26" w:rsidRDefault="003D3AF9">
            <w:pPr>
              <w:jc w:val="center"/>
              <w:rPr>
                <w:rFonts w:eastAsia="宋体" w:hAnsi="宋体"/>
              </w:rPr>
            </w:pPr>
            <w:r>
              <w:rPr>
                <w:rFonts w:ascii="Times New Roman" w:eastAsia="宋体" w:hAnsi="Times New Roman" w:cs="Times New Roman"/>
              </w:rPr>
              <w:t>2</w:t>
            </w:r>
          </w:p>
        </w:tc>
        <w:tc>
          <w:tcPr>
            <w:tcW w:w="727" w:type="dxa"/>
            <w:vAlign w:val="center"/>
          </w:tcPr>
          <w:p w14:paraId="7889D896" w14:textId="77777777" w:rsidR="00080E26" w:rsidRDefault="003D3AF9">
            <w:pPr>
              <w:jc w:val="center"/>
              <w:rPr>
                <w:rFonts w:eastAsia="宋体" w:hAnsi="宋体"/>
              </w:rPr>
            </w:pPr>
            <w:r>
              <w:rPr>
                <w:rFonts w:ascii="Times New Roman" w:eastAsia="宋体" w:hAnsi="Times New Roman" w:cs="Times New Roman"/>
              </w:rPr>
              <w:t>32</w:t>
            </w:r>
          </w:p>
        </w:tc>
        <w:tc>
          <w:tcPr>
            <w:tcW w:w="758" w:type="dxa"/>
            <w:vAlign w:val="center"/>
          </w:tcPr>
          <w:p w14:paraId="7EFD5EF9" w14:textId="77777777" w:rsidR="00080E26" w:rsidRDefault="003D3AF9">
            <w:pPr>
              <w:jc w:val="center"/>
              <w:rPr>
                <w:rFonts w:eastAsia="宋体" w:hAnsi="宋体"/>
              </w:rPr>
            </w:pPr>
            <w:r>
              <w:rPr>
                <w:rFonts w:ascii="Times New Roman" w:eastAsia="宋体" w:hAnsi="Times New Roman" w:cs="Times New Roman"/>
              </w:rPr>
              <w:t>32</w:t>
            </w:r>
          </w:p>
        </w:tc>
        <w:tc>
          <w:tcPr>
            <w:tcW w:w="851" w:type="dxa"/>
            <w:vAlign w:val="center"/>
          </w:tcPr>
          <w:p w14:paraId="72ADA18A" w14:textId="77777777" w:rsidR="00080E26" w:rsidRDefault="00080E26">
            <w:pPr>
              <w:jc w:val="center"/>
              <w:rPr>
                <w:rFonts w:eastAsia="宋体" w:hAnsi="宋体"/>
              </w:rPr>
            </w:pPr>
          </w:p>
        </w:tc>
        <w:tc>
          <w:tcPr>
            <w:tcW w:w="932" w:type="dxa"/>
            <w:vAlign w:val="center"/>
          </w:tcPr>
          <w:p w14:paraId="00E42628" w14:textId="77777777" w:rsidR="00080E26" w:rsidRDefault="00080E26">
            <w:pPr>
              <w:autoSpaceDN w:val="0"/>
              <w:spacing w:line="300" w:lineRule="auto"/>
              <w:jc w:val="center"/>
              <w:textAlignment w:val="center"/>
              <w:rPr>
                <w:rFonts w:hAnsi="宋体"/>
              </w:rPr>
            </w:pPr>
          </w:p>
        </w:tc>
        <w:tc>
          <w:tcPr>
            <w:tcW w:w="731" w:type="dxa"/>
            <w:vAlign w:val="center"/>
          </w:tcPr>
          <w:p w14:paraId="3A7D8949" w14:textId="77777777" w:rsidR="00080E26" w:rsidRDefault="003D3AF9">
            <w:pPr>
              <w:jc w:val="center"/>
            </w:pPr>
            <w:r>
              <w:rPr>
                <w:rFonts w:ascii="Times New Roman" w:eastAsia="宋体" w:hAnsi="Times New Roman" w:cs="Times New Roman"/>
                <w:szCs w:val="22"/>
              </w:rPr>
              <w:t>2</w:t>
            </w:r>
          </w:p>
        </w:tc>
        <w:tc>
          <w:tcPr>
            <w:tcW w:w="729" w:type="dxa"/>
            <w:vAlign w:val="center"/>
          </w:tcPr>
          <w:p w14:paraId="1965C221" w14:textId="77777777" w:rsidR="00080E26" w:rsidRDefault="003D3AF9">
            <w:pPr>
              <w:jc w:val="center"/>
            </w:pPr>
            <w:r>
              <w:rPr>
                <w:rFonts w:ascii="Times New Roman" w:eastAsia="宋体" w:hAnsi="Times New Roman" w:cs="Times New Roman"/>
              </w:rPr>
              <w:t>考查</w:t>
            </w:r>
          </w:p>
        </w:tc>
        <w:tc>
          <w:tcPr>
            <w:tcW w:w="729" w:type="dxa"/>
            <w:vAlign w:val="center"/>
          </w:tcPr>
          <w:p w14:paraId="243CBCAE" w14:textId="77777777" w:rsidR="00080E26" w:rsidRDefault="00080E26">
            <w:pPr>
              <w:autoSpaceDN w:val="0"/>
              <w:spacing w:line="300" w:lineRule="auto"/>
              <w:jc w:val="center"/>
              <w:textAlignment w:val="center"/>
              <w:rPr>
                <w:b/>
                <w:bCs/>
              </w:rPr>
            </w:pPr>
          </w:p>
        </w:tc>
      </w:tr>
      <w:tr w:rsidR="00080E26" w14:paraId="507050A0" w14:textId="77777777">
        <w:trPr>
          <w:trHeight w:val="438"/>
        </w:trPr>
        <w:tc>
          <w:tcPr>
            <w:tcW w:w="1599" w:type="dxa"/>
            <w:vAlign w:val="center"/>
          </w:tcPr>
          <w:p w14:paraId="2B864763" w14:textId="77777777" w:rsidR="00080E26" w:rsidRDefault="003D3AF9">
            <w:pPr>
              <w:jc w:val="center"/>
              <w:rPr>
                <w:rFonts w:hAnsi="宋体"/>
              </w:rPr>
            </w:pPr>
            <w:r>
              <w:rPr>
                <w:rFonts w:ascii="Times New Roman" w:eastAsia="宋体" w:hAnsi="Times New Roman" w:cs="Times New Roman"/>
                <w:szCs w:val="22"/>
              </w:rPr>
              <w:t>DX020015BW</w:t>
            </w:r>
          </w:p>
        </w:tc>
        <w:tc>
          <w:tcPr>
            <w:tcW w:w="1599" w:type="dxa"/>
            <w:vAlign w:val="center"/>
          </w:tcPr>
          <w:p w14:paraId="691A40D9"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hint="eastAsia"/>
                <w:szCs w:val="22"/>
              </w:rPr>
              <w:t>计算机网络</w:t>
            </w:r>
          </w:p>
        </w:tc>
        <w:tc>
          <w:tcPr>
            <w:tcW w:w="670" w:type="dxa"/>
            <w:vAlign w:val="center"/>
          </w:tcPr>
          <w:p w14:paraId="686DF5BC" w14:textId="77777777" w:rsidR="00080E26" w:rsidRDefault="003D3AF9">
            <w:pPr>
              <w:jc w:val="center"/>
              <w:rPr>
                <w:rFonts w:eastAsia="宋体" w:hAnsi="宋体"/>
              </w:rPr>
            </w:pPr>
            <w:r>
              <w:rPr>
                <w:rFonts w:ascii="Times New Roman" w:eastAsia="宋体" w:hAnsi="Times New Roman" w:cs="Times New Roman"/>
              </w:rPr>
              <w:t>2</w:t>
            </w:r>
          </w:p>
        </w:tc>
        <w:tc>
          <w:tcPr>
            <w:tcW w:w="727" w:type="dxa"/>
            <w:vAlign w:val="center"/>
          </w:tcPr>
          <w:p w14:paraId="50FD9FAF" w14:textId="77777777" w:rsidR="00080E26" w:rsidRDefault="003D3AF9">
            <w:pPr>
              <w:jc w:val="center"/>
              <w:rPr>
                <w:rFonts w:eastAsia="宋体" w:hAnsi="宋体"/>
              </w:rPr>
            </w:pPr>
            <w:r>
              <w:rPr>
                <w:rFonts w:ascii="Times New Roman" w:eastAsia="宋体" w:hAnsi="Times New Roman" w:cs="Times New Roman"/>
                <w:szCs w:val="22"/>
              </w:rPr>
              <w:t>32</w:t>
            </w:r>
          </w:p>
        </w:tc>
        <w:tc>
          <w:tcPr>
            <w:tcW w:w="758" w:type="dxa"/>
            <w:vAlign w:val="center"/>
          </w:tcPr>
          <w:p w14:paraId="648A170C" w14:textId="77777777" w:rsidR="00080E26" w:rsidRDefault="003D3AF9">
            <w:pPr>
              <w:jc w:val="center"/>
              <w:rPr>
                <w:rFonts w:eastAsia="宋体" w:hAnsi="宋体"/>
              </w:rPr>
            </w:pPr>
            <w:r>
              <w:rPr>
                <w:rFonts w:ascii="Times New Roman" w:eastAsia="宋体" w:hAnsi="Times New Roman" w:cs="Times New Roman"/>
                <w:szCs w:val="22"/>
              </w:rPr>
              <w:t>24</w:t>
            </w:r>
          </w:p>
        </w:tc>
        <w:tc>
          <w:tcPr>
            <w:tcW w:w="851" w:type="dxa"/>
            <w:vAlign w:val="center"/>
          </w:tcPr>
          <w:p w14:paraId="14392422" w14:textId="77777777" w:rsidR="00080E26" w:rsidRDefault="003D3AF9">
            <w:pPr>
              <w:jc w:val="center"/>
              <w:rPr>
                <w:rFonts w:eastAsia="宋体" w:hAnsi="宋体"/>
              </w:rPr>
            </w:pPr>
            <w:r>
              <w:rPr>
                <w:rFonts w:ascii="Times New Roman" w:eastAsia="宋体" w:hAnsi="Times New Roman" w:cs="Times New Roman"/>
                <w:szCs w:val="22"/>
              </w:rPr>
              <w:t>8</w:t>
            </w:r>
          </w:p>
        </w:tc>
        <w:tc>
          <w:tcPr>
            <w:tcW w:w="932" w:type="dxa"/>
            <w:vAlign w:val="center"/>
          </w:tcPr>
          <w:p w14:paraId="20C9324A" w14:textId="77777777" w:rsidR="00080E26" w:rsidRDefault="00080E26">
            <w:pPr>
              <w:autoSpaceDN w:val="0"/>
              <w:spacing w:line="300" w:lineRule="auto"/>
              <w:jc w:val="center"/>
              <w:textAlignment w:val="center"/>
              <w:rPr>
                <w:rFonts w:hAnsi="宋体"/>
              </w:rPr>
            </w:pPr>
          </w:p>
        </w:tc>
        <w:tc>
          <w:tcPr>
            <w:tcW w:w="731" w:type="dxa"/>
            <w:vAlign w:val="center"/>
          </w:tcPr>
          <w:p w14:paraId="5329C49F" w14:textId="77777777" w:rsidR="00080E26" w:rsidRDefault="003D3AF9">
            <w:pPr>
              <w:jc w:val="center"/>
            </w:pPr>
            <w:r>
              <w:rPr>
                <w:rFonts w:ascii="Times New Roman" w:eastAsia="宋体" w:hAnsi="Times New Roman" w:cs="Times New Roman"/>
              </w:rPr>
              <w:t>3</w:t>
            </w:r>
          </w:p>
        </w:tc>
        <w:tc>
          <w:tcPr>
            <w:tcW w:w="729" w:type="dxa"/>
            <w:vAlign w:val="center"/>
          </w:tcPr>
          <w:p w14:paraId="39048D5A" w14:textId="77777777" w:rsidR="00080E26" w:rsidRDefault="003D3AF9">
            <w:pPr>
              <w:jc w:val="center"/>
            </w:pPr>
            <w:r>
              <w:rPr>
                <w:rFonts w:ascii="Times New Roman" w:eastAsia="宋体" w:hAnsi="Times New Roman" w:cs="Times New Roman"/>
              </w:rPr>
              <w:t>考查</w:t>
            </w:r>
          </w:p>
        </w:tc>
        <w:tc>
          <w:tcPr>
            <w:tcW w:w="729" w:type="dxa"/>
            <w:vAlign w:val="center"/>
          </w:tcPr>
          <w:p w14:paraId="44C4FC93" w14:textId="77777777" w:rsidR="00080E26" w:rsidRDefault="00080E26">
            <w:pPr>
              <w:autoSpaceDN w:val="0"/>
              <w:spacing w:line="300" w:lineRule="auto"/>
              <w:jc w:val="center"/>
              <w:textAlignment w:val="center"/>
              <w:rPr>
                <w:b/>
                <w:bCs/>
              </w:rPr>
            </w:pPr>
          </w:p>
        </w:tc>
      </w:tr>
      <w:tr w:rsidR="00080E26" w14:paraId="48C7A48F" w14:textId="77777777">
        <w:trPr>
          <w:trHeight w:val="438"/>
        </w:trPr>
        <w:tc>
          <w:tcPr>
            <w:tcW w:w="1599" w:type="dxa"/>
            <w:vAlign w:val="center"/>
          </w:tcPr>
          <w:p w14:paraId="735A2AF6" w14:textId="77777777" w:rsidR="00080E26" w:rsidRDefault="003D3AF9">
            <w:pPr>
              <w:jc w:val="center"/>
              <w:rPr>
                <w:rFonts w:hAnsi="宋体"/>
              </w:rPr>
            </w:pPr>
            <w:r>
              <w:rPr>
                <w:rFonts w:ascii="Times New Roman" w:eastAsia="宋体" w:hAnsi="Times New Roman" w:cs="Times New Roman"/>
                <w:szCs w:val="22"/>
              </w:rPr>
              <w:t>DX020016BW</w:t>
            </w:r>
          </w:p>
        </w:tc>
        <w:tc>
          <w:tcPr>
            <w:tcW w:w="1599" w:type="dxa"/>
            <w:vAlign w:val="center"/>
          </w:tcPr>
          <w:p w14:paraId="48F0E36A"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hint="eastAsia"/>
                <w:szCs w:val="22"/>
              </w:rPr>
              <w:t>Java</w:t>
            </w:r>
            <w:r>
              <w:rPr>
                <w:rFonts w:ascii="Times New Roman" w:eastAsia="宋体" w:hAnsi="Times New Roman" w:cs="Times New Roman"/>
                <w:szCs w:val="22"/>
              </w:rPr>
              <w:t xml:space="preserve"> </w:t>
            </w:r>
            <w:r>
              <w:rPr>
                <w:rFonts w:ascii="Times New Roman" w:eastAsia="宋体" w:hAnsi="Times New Roman" w:cs="Times New Roman" w:hint="eastAsia"/>
                <w:szCs w:val="22"/>
              </w:rPr>
              <w:t>Web</w:t>
            </w:r>
            <w:r>
              <w:rPr>
                <w:rFonts w:ascii="Times New Roman" w:eastAsia="宋体" w:hAnsi="Times New Roman" w:cs="Times New Roman" w:hint="eastAsia"/>
                <w:szCs w:val="22"/>
              </w:rPr>
              <w:t>编程技术</w:t>
            </w:r>
          </w:p>
        </w:tc>
        <w:tc>
          <w:tcPr>
            <w:tcW w:w="670" w:type="dxa"/>
            <w:vAlign w:val="center"/>
          </w:tcPr>
          <w:p w14:paraId="3F07DF50" w14:textId="77777777" w:rsidR="00080E26" w:rsidRDefault="003D3AF9">
            <w:pPr>
              <w:jc w:val="center"/>
              <w:rPr>
                <w:rFonts w:eastAsia="宋体" w:hAnsi="宋体"/>
              </w:rPr>
            </w:pPr>
            <w:r>
              <w:rPr>
                <w:rFonts w:ascii="Times New Roman" w:eastAsia="宋体" w:hAnsi="Times New Roman" w:cs="Times New Roman"/>
              </w:rPr>
              <w:t>2</w:t>
            </w:r>
          </w:p>
        </w:tc>
        <w:tc>
          <w:tcPr>
            <w:tcW w:w="727" w:type="dxa"/>
            <w:vAlign w:val="center"/>
          </w:tcPr>
          <w:p w14:paraId="322AE994" w14:textId="77777777" w:rsidR="00080E26" w:rsidRDefault="003D3AF9">
            <w:pPr>
              <w:jc w:val="center"/>
              <w:rPr>
                <w:rFonts w:eastAsia="宋体" w:hAnsi="宋体"/>
              </w:rPr>
            </w:pPr>
            <w:r>
              <w:rPr>
                <w:rFonts w:ascii="Times New Roman" w:eastAsia="宋体" w:hAnsi="Times New Roman" w:cs="Times New Roman"/>
              </w:rPr>
              <w:t>32</w:t>
            </w:r>
          </w:p>
        </w:tc>
        <w:tc>
          <w:tcPr>
            <w:tcW w:w="758" w:type="dxa"/>
            <w:vAlign w:val="center"/>
          </w:tcPr>
          <w:p w14:paraId="55FE9B70" w14:textId="77777777" w:rsidR="00080E26" w:rsidRDefault="003D3AF9">
            <w:pPr>
              <w:jc w:val="center"/>
              <w:rPr>
                <w:rFonts w:eastAsia="宋体" w:hAnsi="宋体"/>
              </w:rPr>
            </w:pPr>
            <w:r>
              <w:rPr>
                <w:rFonts w:ascii="Times New Roman" w:eastAsia="宋体" w:hAnsi="Times New Roman" w:cs="Times New Roman"/>
              </w:rPr>
              <w:t>24</w:t>
            </w:r>
          </w:p>
        </w:tc>
        <w:tc>
          <w:tcPr>
            <w:tcW w:w="851" w:type="dxa"/>
            <w:vAlign w:val="center"/>
          </w:tcPr>
          <w:p w14:paraId="02322ED8" w14:textId="77777777" w:rsidR="00080E26" w:rsidRDefault="003D3AF9">
            <w:pPr>
              <w:jc w:val="center"/>
              <w:rPr>
                <w:rFonts w:eastAsia="宋体" w:hAnsi="宋体"/>
              </w:rPr>
            </w:pPr>
            <w:r>
              <w:rPr>
                <w:rFonts w:ascii="Times New Roman" w:eastAsia="宋体" w:hAnsi="Times New Roman" w:cs="Times New Roman" w:hint="eastAsia"/>
                <w:szCs w:val="22"/>
              </w:rPr>
              <w:t>8</w:t>
            </w:r>
          </w:p>
        </w:tc>
        <w:tc>
          <w:tcPr>
            <w:tcW w:w="932" w:type="dxa"/>
            <w:vAlign w:val="center"/>
          </w:tcPr>
          <w:p w14:paraId="4E2825A4" w14:textId="77777777" w:rsidR="00080E26" w:rsidRDefault="00080E26">
            <w:pPr>
              <w:autoSpaceDN w:val="0"/>
              <w:spacing w:line="300" w:lineRule="auto"/>
              <w:jc w:val="center"/>
              <w:textAlignment w:val="center"/>
              <w:rPr>
                <w:rFonts w:hAnsi="宋体"/>
              </w:rPr>
            </w:pPr>
          </w:p>
        </w:tc>
        <w:tc>
          <w:tcPr>
            <w:tcW w:w="731" w:type="dxa"/>
            <w:vAlign w:val="center"/>
          </w:tcPr>
          <w:p w14:paraId="793F6A02" w14:textId="77777777" w:rsidR="00080E26" w:rsidRDefault="003D3AF9">
            <w:pPr>
              <w:jc w:val="center"/>
            </w:pPr>
            <w:r>
              <w:rPr>
                <w:rFonts w:ascii="Times New Roman" w:eastAsia="宋体" w:hAnsi="Times New Roman" w:cs="Times New Roman"/>
              </w:rPr>
              <w:t>3</w:t>
            </w:r>
          </w:p>
        </w:tc>
        <w:tc>
          <w:tcPr>
            <w:tcW w:w="729" w:type="dxa"/>
            <w:vAlign w:val="center"/>
          </w:tcPr>
          <w:p w14:paraId="0011A66F" w14:textId="77777777" w:rsidR="00080E26" w:rsidRDefault="003D3AF9">
            <w:pPr>
              <w:jc w:val="center"/>
            </w:pPr>
            <w:r>
              <w:rPr>
                <w:rFonts w:ascii="Times New Roman" w:eastAsia="宋体" w:hAnsi="Times New Roman" w:cs="Times New Roman"/>
              </w:rPr>
              <w:t>考查</w:t>
            </w:r>
          </w:p>
        </w:tc>
        <w:tc>
          <w:tcPr>
            <w:tcW w:w="729" w:type="dxa"/>
            <w:vAlign w:val="center"/>
          </w:tcPr>
          <w:p w14:paraId="1095E85C" w14:textId="77777777" w:rsidR="00080E26" w:rsidRDefault="00080E26">
            <w:pPr>
              <w:autoSpaceDN w:val="0"/>
              <w:spacing w:line="300" w:lineRule="auto"/>
              <w:jc w:val="center"/>
              <w:textAlignment w:val="center"/>
              <w:rPr>
                <w:b/>
                <w:bCs/>
              </w:rPr>
            </w:pPr>
          </w:p>
        </w:tc>
      </w:tr>
      <w:tr w:rsidR="00080E26" w14:paraId="64BE2058" w14:textId="77777777">
        <w:trPr>
          <w:trHeight w:val="438"/>
        </w:trPr>
        <w:tc>
          <w:tcPr>
            <w:tcW w:w="1599" w:type="dxa"/>
            <w:vAlign w:val="center"/>
          </w:tcPr>
          <w:p w14:paraId="4D1E08EF" w14:textId="77777777" w:rsidR="00080E26" w:rsidRDefault="003D3AF9">
            <w:pPr>
              <w:jc w:val="center"/>
              <w:rPr>
                <w:rFonts w:hAnsi="宋体"/>
              </w:rPr>
            </w:pPr>
            <w:r>
              <w:rPr>
                <w:rFonts w:ascii="Times New Roman" w:eastAsia="宋体" w:hAnsi="Times New Roman" w:cs="Times New Roman"/>
                <w:szCs w:val="22"/>
              </w:rPr>
              <w:lastRenderedPageBreak/>
              <w:t>DX020017BW</w:t>
            </w:r>
          </w:p>
        </w:tc>
        <w:tc>
          <w:tcPr>
            <w:tcW w:w="1599" w:type="dxa"/>
            <w:vAlign w:val="center"/>
          </w:tcPr>
          <w:p w14:paraId="66F1B16A" w14:textId="77777777" w:rsidR="00080E26" w:rsidRDefault="003D3AF9">
            <w:pPr>
              <w:jc w:val="center"/>
              <w:rPr>
                <w:rFonts w:ascii="Times New Roman" w:eastAsia="宋体" w:hAnsi="Times New Roman" w:cs="Times New Roman"/>
                <w:szCs w:val="22"/>
              </w:rPr>
            </w:pPr>
            <w:r>
              <w:rPr>
                <w:rFonts w:ascii="Times New Roman" w:eastAsia="宋体" w:hAnsi="Times New Roman" w:cs="Times New Roman" w:hint="eastAsia"/>
                <w:szCs w:val="22"/>
              </w:rPr>
              <w:t>人工智能</w:t>
            </w:r>
          </w:p>
        </w:tc>
        <w:tc>
          <w:tcPr>
            <w:tcW w:w="670" w:type="dxa"/>
            <w:vAlign w:val="center"/>
          </w:tcPr>
          <w:p w14:paraId="574B0DD7" w14:textId="77777777" w:rsidR="00080E26" w:rsidRDefault="003D3AF9">
            <w:pPr>
              <w:jc w:val="center"/>
              <w:rPr>
                <w:rFonts w:hAnsi="宋体"/>
              </w:rPr>
            </w:pPr>
            <w:r>
              <w:rPr>
                <w:rFonts w:ascii="Times New Roman" w:eastAsia="宋体" w:hAnsi="Times New Roman" w:cs="Times New Roman" w:hint="eastAsia"/>
              </w:rPr>
              <w:t>2</w:t>
            </w:r>
          </w:p>
        </w:tc>
        <w:tc>
          <w:tcPr>
            <w:tcW w:w="727" w:type="dxa"/>
            <w:vAlign w:val="center"/>
          </w:tcPr>
          <w:p w14:paraId="31BF5665" w14:textId="77777777" w:rsidR="00080E26" w:rsidRDefault="003D3AF9">
            <w:pPr>
              <w:jc w:val="center"/>
              <w:rPr>
                <w:rFonts w:hAnsi="宋体"/>
              </w:rPr>
            </w:pPr>
            <w:r>
              <w:rPr>
                <w:rFonts w:ascii="Times New Roman" w:eastAsia="宋体" w:hAnsi="Times New Roman" w:cs="Times New Roman" w:hint="eastAsia"/>
              </w:rPr>
              <w:t>3</w:t>
            </w:r>
            <w:r>
              <w:rPr>
                <w:rFonts w:ascii="Times New Roman" w:eastAsia="宋体" w:hAnsi="Times New Roman" w:cs="Times New Roman"/>
              </w:rPr>
              <w:t>2</w:t>
            </w:r>
          </w:p>
        </w:tc>
        <w:tc>
          <w:tcPr>
            <w:tcW w:w="758" w:type="dxa"/>
            <w:vAlign w:val="center"/>
          </w:tcPr>
          <w:p w14:paraId="70526B2B" w14:textId="77777777" w:rsidR="00080E26" w:rsidRDefault="003D3AF9">
            <w:pPr>
              <w:jc w:val="center"/>
              <w:rPr>
                <w:rFonts w:hAnsi="宋体"/>
              </w:rPr>
            </w:pPr>
            <w:r>
              <w:rPr>
                <w:rFonts w:ascii="Times New Roman" w:eastAsia="宋体" w:hAnsi="Times New Roman" w:cs="Times New Roman" w:hint="eastAsia"/>
              </w:rPr>
              <w:t>2</w:t>
            </w:r>
            <w:r>
              <w:rPr>
                <w:rFonts w:ascii="Times New Roman" w:eastAsia="宋体" w:hAnsi="Times New Roman" w:cs="Times New Roman"/>
              </w:rPr>
              <w:t>4</w:t>
            </w:r>
          </w:p>
        </w:tc>
        <w:tc>
          <w:tcPr>
            <w:tcW w:w="851" w:type="dxa"/>
            <w:vAlign w:val="center"/>
          </w:tcPr>
          <w:p w14:paraId="4AA58FE6" w14:textId="77777777" w:rsidR="00080E26" w:rsidRDefault="003D3AF9">
            <w:pPr>
              <w:jc w:val="center"/>
              <w:rPr>
                <w:rFonts w:hAnsi="宋体"/>
              </w:rPr>
            </w:pPr>
            <w:r>
              <w:rPr>
                <w:rFonts w:ascii="Times New Roman" w:eastAsia="宋体" w:hAnsi="Times New Roman" w:cs="Times New Roman" w:hint="eastAsia"/>
                <w:szCs w:val="22"/>
              </w:rPr>
              <w:t>8</w:t>
            </w:r>
          </w:p>
        </w:tc>
        <w:tc>
          <w:tcPr>
            <w:tcW w:w="932" w:type="dxa"/>
            <w:vAlign w:val="center"/>
          </w:tcPr>
          <w:p w14:paraId="65219E09" w14:textId="77777777" w:rsidR="00080E26" w:rsidRDefault="00080E26">
            <w:pPr>
              <w:autoSpaceDN w:val="0"/>
              <w:spacing w:line="300" w:lineRule="auto"/>
              <w:jc w:val="center"/>
              <w:textAlignment w:val="center"/>
              <w:rPr>
                <w:rFonts w:hAnsi="宋体"/>
              </w:rPr>
            </w:pPr>
          </w:p>
        </w:tc>
        <w:tc>
          <w:tcPr>
            <w:tcW w:w="731" w:type="dxa"/>
            <w:vAlign w:val="center"/>
          </w:tcPr>
          <w:p w14:paraId="726987C4" w14:textId="77777777" w:rsidR="00080E26" w:rsidRDefault="003D3AF9">
            <w:pPr>
              <w:jc w:val="center"/>
            </w:pPr>
            <w:r>
              <w:rPr>
                <w:rFonts w:ascii="Times New Roman" w:eastAsia="宋体" w:hAnsi="Times New Roman" w:cs="Times New Roman"/>
              </w:rPr>
              <w:t>4</w:t>
            </w:r>
          </w:p>
        </w:tc>
        <w:tc>
          <w:tcPr>
            <w:tcW w:w="729" w:type="dxa"/>
            <w:vAlign w:val="center"/>
          </w:tcPr>
          <w:p w14:paraId="5F47828A" w14:textId="77777777" w:rsidR="00080E26" w:rsidRDefault="003D3AF9">
            <w:pPr>
              <w:jc w:val="center"/>
            </w:pPr>
            <w:r>
              <w:rPr>
                <w:rFonts w:ascii="Times New Roman" w:eastAsia="宋体" w:hAnsi="Times New Roman" w:cs="Times New Roman"/>
              </w:rPr>
              <w:t>考查</w:t>
            </w:r>
          </w:p>
        </w:tc>
        <w:tc>
          <w:tcPr>
            <w:tcW w:w="729" w:type="dxa"/>
            <w:vAlign w:val="center"/>
          </w:tcPr>
          <w:p w14:paraId="04CD83E5" w14:textId="77777777" w:rsidR="00080E26" w:rsidRDefault="00080E26">
            <w:pPr>
              <w:autoSpaceDN w:val="0"/>
              <w:spacing w:line="300" w:lineRule="auto"/>
              <w:jc w:val="center"/>
              <w:textAlignment w:val="center"/>
              <w:rPr>
                <w:b/>
                <w:bCs/>
              </w:rPr>
            </w:pPr>
          </w:p>
        </w:tc>
      </w:tr>
      <w:tr w:rsidR="00080E26" w14:paraId="71F0F7C4" w14:textId="77777777">
        <w:trPr>
          <w:trHeight w:val="438"/>
        </w:trPr>
        <w:tc>
          <w:tcPr>
            <w:tcW w:w="1599" w:type="dxa"/>
            <w:vAlign w:val="center"/>
          </w:tcPr>
          <w:p w14:paraId="2195F377" w14:textId="77777777" w:rsidR="00080E26" w:rsidRDefault="003D3AF9">
            <w:pPr>
              <w:autoSpaceDN w:val="0"/>
              <w:spacing w:line="300" w:lineRule="auto"/>
              <w:jc w:val="center"/>
              <w:textAlignment w:val="center"/>
              <w:rPr>
                <w:rFonts w:hAnsi="宋体"/>
                <w:b/>
                <w:bCs/>
              </w:rPr>
            </w:pPr>
            <w:r>
              <w:rPr>
                <w:rFonts w:hAnsi="宋体" w:hint="eastAsia"/>
                <w:b/>
                <w:bCs/>
              </w:rPr>
              <w:t>合计</w:t>
            </w:r>
          </w:p>
        </w:tc>
        <w:tc>
          <w:tcPr>
            <w:tcW w:w="1599" w:type="dxa"/>
            <w:vAlign w:val="center"/>
          </w:tcPr>
          <w:p w14:paraId="78DABFF4" w14:textId="77777777" w:rsidR="00080E26" w:rsidRDefault="00080E26">
            <w:pPr>
              <w:autoSpaceDN w:val="0"/>
              <w:spacing w:line="300" w:lineRule="auto"/>
              <w:jc w:val="center"/>
              <w:textAlignment w:val="center"/>
              <w:rPr>
                <w:rFonts w:hAnsi="宋体"/>
                <w:b/>
                <w:bCs/>
              </w:rPr>
            </w:pPr>
          </w:p>
        </w:tc>
        <w:tc>
          <w:tcPr>
            <w:tcW w:w="670" w:type="dxa"/>
            <w:vAlign w:val="center"/>
          </w:tcPr>
          <w:p w14:paraId="3C41E54D" w14:textId="77777777" w:rsidR="00080E26" w:rsidRDefault="003D3AF9">
            <w:pPr>
              <w:autoSpaceDN w:val="0"/>
              <w:spacing w:line="300" w:lineRule="auto"/>
              <w:jc w:val="center"/>
              <w:textAlignment w:val="center"/>
              <w:rPr>
                <w:rFonts w:eastAsia="宋体" w:hAnsi="宋体"/>
              </w:rPr>
            </w:pPr>
            <w:r>
              <w:rPr>
                <w:rFonts w:hAnsi="宋体" w:hint="eastAsia"/>
              </w:rPr>
              <w:t>15</w:t>
            </w:r>
          </w:p>
        </w:tc>
        <w:tc>
          <w:tcPr>
            <w:tcW w:w="727" w:type="dxa"/>
            <w:vAlign w:val="center"/>
          </w:tcPr>
          <w:p w14:paraId="39598A8F" w14:textId="77777777" w:rsidR="00080E26" w:rsidRDefault="003D3AF9">
            <w:pPr>
              <w:jc w:val="center"/>
              <w:rPr>
                <w:rFonts w:eastAsia="宋体" w:hAnsi="宋体"/>
              </w:rPr>
            </w:pPr>
            <w:r>
              <w:rPr>
                <w:szCs w:val="22"/>
              </w:rPr>
              <w:t>240</w:t>
            </w:r>
          </w:p>
        </w:tc>
        <w:tc>
          <w:tcPr>
            <w:tcW w:w="758" w:type="dxa"/>
            <w:vAlign w:val="center"/>
          </w:tcPr>
          <w:p w14:paraId="60F5EF98" w14:textId="77777777" w:rsidR="00080E26" w:rsidRDefault="003D3AF9">
            <w:pPr>
              <w:jc w:val="center"/>
              <w:rPr>
                <w:rFonts w:eastAsia="宋体" w:hAnsi="宋体"/>
              </w:rPr>
            </w:pPr>
            <w:r>
              <w:rPr>
                <w:szCs w:val="22"/>
              </w:rPr>
              <w:t>200</w:t>
            </w:r>
          </w:p>
        </w:tc>
        <w:tc>
          <w:tcPr>
            <w:tcW w:w="851" w:type="dxa"/>
            <w:vAlign w:val="center"/>
          </w:tcPr>
          <w:p w14:paraId="69487114" w14:textId="77777777" w:rsidR="00080E26" w:rsidRDefault="003D3AF9">
            <w:pPr>
              <w:jc w:val="center"/>
              <w:rPr>
                <w:rFonts w:eastAsia="宋体" w:hAnsi="宋体"/>
              </w:rPr>
            </w:pPr>
            <w:r>
              <w:rPr>
                <w:szCs w:val="22"/>
              </w:rPr>
              <w:t>40</w:t>
            </w:r>
          </w:p>
        </w:tc>
        <w:tc>
          <w:tcPr>
            <w:tcW w:w="932" w:type="dxa"/>
            <w:vAlign w:val="center"/>
          </w:tcPr>
          <w:p w14:paraId="5764915B" w14:textId="77777777" w:rsidR="00080E26" w:rsidRDefault="00080E26">
            <w:pPr>
              <w:autoSpaceDN w:val="0"/>
              <w:spacing w:line="300" w:lineRule="auto"/>
              <w:jc w:val="center"/>
              <w:textAlignment w:val="center"/>
              <w:rPr>
                <w:rFonts w:hAnsi="宋体"/>
                <w:b/>
                <w:bCs/>
              </w:rPr>
            </w:pPr>
          </w:p>
        </w:tc>
        <w:tc>
          <w:tcPr>
            <w:tcW w:w="731" w:type="dxa"/>
            <w:vAlign w:val="center"/>
          </w:tcPr>
          <w:p w14:paraId="103658B1" w14:textId="77777777" w:rsidR="00080E26" w:rsidRDefault="00080E26">
            <w:pPr>
              <w:autoSpaceDN w:val="0"/>
              <w:spacing w:line="300" w:lineRule="auto"/>
              <w:jc w:val="center"/>
              <w:textAlignment w:val="center"/>
              <w:rPr>
                <w:b/>
                <w:bCs/>
              </w:rPr>
            </w:pPr>
          </w:p>
        </w:tc>
        <w:tc>
          <w:tcPr>
            <w:tcW w:w="729" w:type="dxa"/>
            <w:vAlign w:val="center"/>
          </w:tcPr>
          <w:p w14:paraId="6C781F61" w14:textId="77777777" w:rsidR="00080E26" w:rsidRDefault="00080E26">
            <w:pPr>
              <w:autoSpaceDN w:val="0"/>
              <w:spacing w:line="300" w:lineRule="auto"/>
              <w:jc w:val="center"/>
              <w:textAlignment w:val="center"/>
              <w:rPr>
                <w:b/>
                <w:bCs/>
              </w:rPr>
            </w:pPr>
          </w:p>
        </w:tc>
        <w:tc>
          <w:tcPr>
            <w:tcW w:w="729" w:type="dxa"/>
            <w:vAlign w:val="center"/>
          </w:tcPr>
          <w:p w14:paraId="534BD5DD" w14:textId="77777777" w:rsidR="00080E26" w:rsidRDefault="00080E26">
            <w:pPr>
              <w:autoSpaceDN w:val="0"/>
              <w:spacing w:line="300" w:lineRule="auto"/>
              <w:jc w:val="center"/>
              <w:textAlignment w:val="center"/>
              <w:rPr>
                <w:b/>
                <w:bCs/>
              </w:rPr>
            </w:pPr>
          </w:p>
        </w:tc>
      </w:tr>
    </w:tbl>
    <w:p w14:paraId="6AF94EEE" w14:textId="77777777" w:rsidR="00080E26" w:rsidRDefault="00080E26">
      <w:pPr>
        <w:spacing w:line="360" w:lineRule="auto"/>
        <w:jc w:val="left"/>
        <w:rPr>
          <w:rFonts w:ascii="宋体" w:eastAsia="宋体" w:hAnsi="宋体" w:cs="宋体"/>
          <w:b/>
          <w:bCs/>
          <w:color w:val="000000" w:themeColor="text1"/>
          <w:sz w:val="28"/>
          <w:szCs w:val="28"/>
        </w:rPr>
      </w:pPr>
    </w:p>
    <w:p w14:paraId="6D047021" w14:textId="77777777" w:rsidR="00080E26" w:rsidRDefault="003D3AF9">
      <w:pPr>
        <w:spacing w:line="360" w:lineRule="auto"/>
        <w:ind w:firstLineChars="200" w:firstLine="562"/>
        <w:jc w:val="left"/>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（二）课程具体介绍</w:t>
      </w:r>
    </w:p>
    <w:p w14:paraId="218D85C9" w14:textId="77777777" w:rsidR="00080E26" w:rsidRDefault="003D3AF9">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1.Java</w:t>
      </w:r>
      <w:r>
        <w:rPr>
          <w:rFonts w:ascii="宋体" w:eastAsia="宋体" w:hAnsi="宋体" w:cs="宋体" w:hint="eastAsia"/>
          <w:sz w:val="28"/>
          <w:szCs w:val="28"/>
        </w:rPr>
        <w:t>程序设计</w:t>
      </w:r>
    </w:p>
    <w:p w14:paraId="63A77088"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【课程概述】本课程通过全面、深入、系统的介绍</w:t>
      </w:r>
      <w:r>
        <w:rPr>
          <w:rFonts w:ascii="Times New Roman" w:eastAsia="宋体" w:hAnsi="Times New Roman" w:hint="eastAsia"/>
          <w:sz w:val="28"/>
          <w:szCs w:val="28"/>
        </w:rPr>
        <w:t>Java</w:t>
      </w:r>
      <w:r>
        <w:rPr>
          <w:rFonts w:ascii="Times New Roman" w:eastAsia="宋体" w:hAnsi="Times New Roman" w:hint="eastAsia"/>
          <w:sz w:val="28"/>
          <w:szCs w:val="28"/>
        </w:rPr>
        <w:t>程序设计方法和语言，使学生初步了解计算机，建立起程序设计的概念，通过学习用一种典型的程序设计语言编写程序，初步掌握程序设计方法，养成良好的程序设计风格。程序设计包括两个方面内容：程序设计方法和程序设计语言。本课程通过实例，系统地介绍面向对象程序设计的思想和方法，使学生对程序设计有一个较全面、系统的了解，为今后的学习打下一个扎实的理论基础，使学生对程序设计的方法和应用建立起初步的概念。</w:t>
      </w:r>
    </w:p>
    <w:p w14:paraId="2D9F20AB" w14:textId="77777777" w:rsidR="00080E26" w:rsidRDefault="003D3AF9">
      <w:pPr>
        <w:spacing w:line="360" w:lineRule="auto"/>
        <w:ind w:firstLineChars="200" w:firstLine="560"/>
        <w:jc w:val="left"/>
        <w:rPr>
          <w:rFonts w:ascii="Times New Roman" w:eastAsia="宋体" w:hAnsi="Times New Roman"/>
          <w:sz w:val="24"/>
          <w:szCs w:val="32"/>
        </w:rPr>
      </w:pPr>
      <w:r>
        <w:rPr>
          <w:rFonts w:ascii="宋体" w:eastAsia="宋体" w:hAnsi="宋体" w:cs="宋体" w:hint="eastAsia"/>
          <w:sz w:val="28"/>
          <w:szCs w:val="28"/>
        </w:rPr>
        <w:t>2.</w:t>
      </w:r>
      <w:r>
        <w:rPr>
          <w:rFonts w:ascii="宋体" w:eastAsia="宋体" w:hAnsi="宋体" w:cs="宋体" w:hint="eastAsia"/>
          <w:sz w:val="28"/>
          <w:szCs w:val="28"/>
        </w:rPr>
        <w:t>数据库系统</w:t>
      </w:r>
    </w:p>
    <w:p w14:paraId="191C967E"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【课程概述】数据库系统是信息基础设施的核心技术和重要基础</w:t>
      </w:r>
      <w:r>
        <w:rPr>
          <w:rFonts w:ascii="Times New Roman" w:eastAsia="宋体" w:hAnsi="Times New Roman" w:hint="eastAsia"/>
          <w:sz w:val="28"/>
          <w:szCs w:val="28"/>
        </w:rPr>
        <w:t>。数据库作为数据管理的最有效的工具，极大的促进了计算机应用的发展。本课程系统讲述了数据库系统的基础理论、基本技术和基本方法。内容包括数据库系统的基本概念、数据模型、关系数据库和其标准语言</w:t>
      </w:r>
      <w:r>
        <w:rPr>
          <w:rFonts w:ascii="Times New Roman" w:eastAsia="宋体" w:hAnsi="Times New Roman" w:hint="eastAsia"/>
          <w:sz w:val="28"/>
          <w:szCs w:val="28"/>
        </w:rPr>
        <w:t>SQL</w:t>
      </w:r>
      <w:r>
        <w:rPr>
          <w:rFonts w:ascii="Times New Roman" w:eastAsia="宋体" w:hAnsi="Times New Roman" w:hint="eastAsia"/>
          <w:sz w:val="28"/>
          <w:szCs w:val="28"/>
        </w:rPr>
        <w:t>、数据库的安全性和完整性的概念和方法、关系规范化理论、数据库设计方法和步骤，数据库恢复和并发控制等事务管理基础知识。通过本课程的学习，使学生系统掌握关系数据库的基本原理和技术，结合现实的数据库的应用，鼓励学生学习掌握我国自主创新的数据库系统，维护我国的数据安全。</w:t>
      </w:r>
    </w:p>
    <w:p w14:paraId="56B85337" w14:textId="77777777" w:rsidR="00080E26" w:rsidRDefault="003D3AF9">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数据结构与算法</w:t>
      </w:r>
    </w:p>
    <w:p w14:paraId="233848BA"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【课程概述】本课程主要介绍计算机中数</w:t>
      </w:r>
      <w:r>
        <w:rPr>
          <w:rFonts w:ascii="Times New Roman" w:eastAsia="宋体" w:hAnsi="Times New Roman" w:hint="eastAsia"/>
          <w:sz w:val="28"/>
          <w:szCs w:val="28"/>
        </w:rPr>
        <w:t>据的组织形式，数据之间的逻辑关系，数据的存储方式以及各种基本运算的实现。通过本课程的讲授使学生掌握各种类型的数据结构基本概念、逻辑结构与存储结构，以及相关算法的实现及应用，并能为各种现有存储方式的应用设计相应的算法，培养学生运用相关知识解决实际问题的能力。课程内容主要包括数据、数据结构和抽象数据类型等基本概念；线性表、栈和队</w:t>
      </w:r>
      <w:r>
        <w:rPr>
          <w:rFonts w:ascii="Times New Roman" w:eastAsia="宋体" w:hAnsi="Times New Roman" w:hint="eastAsia"/>
          <w:sz w:val="28"/>
          <w:szCs w:val="28"/>
        </w:rPr>
        <w:t xml:space="preserve"> </w:t>
      </w:r>
      <w:r>
        <w:rPr>
          <w:rFonts w:ascii="Times New Roman" w:eastAsia="宋体" w:hAnsi="Times New Roman" w:hint="eastAsia"/>
          <w:sz w:val="28"/>
          <w:szCs w:val="28"/>
        </w:rPr>
        <w:t>列、串、数组和广义表、树和二叉树、图、查找、排序等基本内容，并从时间上进行定性或定量的分析和比较。通过本课程学习，学生学会把现实世界的问题进行分析、抽象和建模，设计出计算机的算法，进一</w:t>
      </w:r>
      <w:r>
        <w:rPr>
          <w:rFonts w:ascii="Times New Roman" w:eastAsia="宋体" w:hAnsi="Times New Roman" w:hint="eastAsia"/>
          <w:sz w:val="28"/>
          <w:szCs w:val="28"/>
        </w:rPr>
        <w:t>步将算法转换为源代码，培养出学生分析、设计和解决计算机算法方面应用问题的能力。</w:t>
      </w:r>
      <w:r>
        <w:rPr>
          <w:rFonts w:ascii="Times New Roman" w:eastAsia="宋体" w:hAnsi="Times New Roman" w:hint="eastAsia"/>
          <w:sz w:val="28"/>
          <w:szCs w:val="28"/>
        </w:rPr>
        <w:t xml:space="preserve"> </w:t>
      </w:r>
    </w:p>
    <w:p w14:paraId="5A051099" w14:textId="77777777" w:rsidR="00080E26" w:rsidRDefault="003D3AF9">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操作系统</w:t>
      </w:r>
    </w:p>
    <w:p w14:paraId="59F634D4"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课程概述】本课程是计算机科学与技术专业的主要专业基础课和主干课。操作系统对计算机系统资源实施管理，是所有其他软件与计算机硬件的唯一接口，所有用户在使用计算机时都要得到操作系统提供的服务。主要讲授的内容包括：操心系统引论、进程的描述与控制、处理机调度与死锁、存储器管理、虚拟存储器、输入与输出系统等。本课程是计算机专业学生必修的一门专业必修课和主干课，理论性较强。</w:t>
      </w:r>
    </w:p>
    <w:p w14:paraId="4284A779" w14:textId="77777777" w:rsidR="00080E26" w:rsidRDefault="003D3AF9">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计算机网络</w:t>
      </w:r>
    </w:p>
    <w:p w14:paraId="4E489C60"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【课程概述】在当前的国民经济中，计</w:t>
      </w:r>
      <w:r>
        <w:rPr>
          <w:rFonts w:ascii="Times New Roman" w:eastAsia="宋体" w:hAnsi="Times New Roman" w:hint="eastAsia"/>
          <w:sz w:val="28"/>
          <w:szCs w:val="28"/>
        </w:rPr>
        <w:t>算机网络通信技术应用越</w:t>
      </w:r>
      <w:r>
        <w:rPr>
          <w:rFonts w:ascii="Times New Roman" w:eastAsia="宋体" w:hAnsi="Times New Roman" w:hint="eastAsia"/>
          <w:sz w:val="28"/>
          <w:szCs w:val="28"/>
        </w:rPr>
        <w:lastRenderedPageBreak/>
        <w:t>来越广泛，地位越来越重要。课程详细介绍了链路层、网络层、传输层、应用层的计算机网络体系结构，体系结构中各层次原理及其相互间关系，分析了计算机网络的功能与组成，比较系统全面地介绍了因特网技术和局域网技术，以及网络互连等知识。本课程使学生了解计算机网络通信领域的知识，为将来从事与计算机网络的使用和维护等工作提供必要的基础知识。</w:t>
      </w:r>
    </w:p>
    <w:p w14:paraId="70BAF03B" w14:textId="77777777" w:rsidR="00080E26" w:rsidRDefault="003D3AF9">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6.Java Web</w:t>
      </w:r>
      <w:r>
        <w:rPr>
          <w:rFonts w:ascii="宋体" w:eastAsia="宋体" w:hAnsi="宋体" w:cs="宋体" w:hint="eastAsia"/>
          <w:sz w:val="28"/>
          <w:szCs w:val="28"/>
        </w:rPr>
        <w:t>编程技术</w:t>
      </w:r>
    </w:p>
    <w:p w14:paraId="078F8FD5"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【课程概述】本课程主要介绍基于</w:t>
      </w:r>
      <w:r>
        <w:rPr>
          <w:rFonts w:ascii="Times New Roman" w:eastAsia="宋体" w:hAnsi="Times New Roman" w:hint="eastAsia"/>
          <w:sz w:val="28"/>
          <w:szCs w:val="28"/>
        </w:rPr>
        <w:t>Java</w:t>
      </w:r>
      <w:r>
        <w:rPr>
          <w:rFonts w:ascii="Times New Roman" w:eastAsia="宋体" w:hAnsi="Times New Roman" w:hint="eastAsia"/>
          <w:sz w:val="28"/>
          <w:szCs w:val="28"/>
        </w:rPr>
        <w:t>的</w:t>
      </w:r>
      <w:r>
        <w:rPr>
          <w:rFonts w:ascii="Times New Roman" w:eastAsia="宋体" w:hAnsi="Times New Roman" w:hint="eastAsia"/>
          <w:sz w:val="28"/>
          <w:szCs w:val="28"/>
        </w:rPr>
        <w:t>Web</w:t>
      </w:r>
      <w:r>
        <w:rPr>
          <w:rFonts w:ascii="Times New Roman" w:eastAsia="宋体" w:hAnsi="Times New Roman" w:hint="eastAsia"/>
          <w:sz w:val="28"/>
          <w:szCs w:val="28"/>
        </w:rPr>
        <w:t>编程技术，详细介绍动态</w:t>
      </w:r>
      <w:r>
        <w:rPr>
          <w:rFonts w:ascii="Times New Roman" w:eastAsia="宋体" w:hAnsi="Times New Roman" w:hint="eastAsia"/>
          <w:sz w:val="28"/>
          <w:szCs w:val="28"/>
        </w:rPr>
        <w:t>Web</w:t>
      </w:r>
      <w:r>
        <w:rPr>
          <w:rFonts w:ascii="Times New Roman" w:eastAsia="宋体" w:hAnsi="Times New Roman" w:hint="eastAsia"/>
          <w:sz w:val="28"/>
          <w:szCs w:val="28"/>
        </w:rPr>
        <w:t>应用的相关技术及编程方法。本课程是使学生在学习了</w:t>
      </w:r>
      <w:r>
        <w:rPr>
          <w:rFonts w:ascii="Times New Roman" w:eastAsia="宋体" w:hAnsi="Times New Roman" w:hint="eastAsia"/>
          <w:sz w:val="28"/>
          <w:szCs w:val="28"/>
        </w:rPr>
        <w:t>Web</w:t>
      </w:r>
      <w:r>
        <w:rPr>
          <w:rFonts w:ascii="Times New Roman" w:eastAsia="宋体" w:hAnsi="Times New Roman" w:hint="eastAsia"/>
          <w:sz w:val="28"/>
          <w:szCs w:val="28"/>
        </w:rPr>
        <w:t>技术基</w:t>
      </w:r>
      <w:r>
        <w:rPr>
          <w:rFonts w:ascii="Times New Roman" w:eastAsia="宋体" w:hAnsi="Times New Roman" w:hint="eastAsia"/>
          <w:sz w:val="28"/>
          <w:szCs w:val="28"/>
        </w:rPr>
        <w:t>础、</w:t>
      </w:r>
      <w:r>
        <w:rPr>
          <w:rFonts w:ascii="Times New Roman" w:eastAsia="宋体" w:hAnsi="Times New Roman" w:hint="eastAsia"/>
          <w:sz w:val="28"/>
          <w:szCs w:val="28"/>
        </w:rPr>
        <w:t>Java</w:t>
      </w:r>
      <w:r>
        <w:rPr>
          <w:rFonts w:ascii="Times New Roman" w:eastAsia="宋体" w:hAnsi="Times New Roman" w:hint="eastAsia"/>
          <w:sz w:val="28"/>
          <w:szCs w:val="28"/>
        </w:rPr>
        <w:t>语言程序设计、数据库技术等课程的基础上，掌握基于</w:t>
      </w:r>
      <w:r>
        <w:rPr>
          <w:rFonts w:ascii="Times New Roman" w:eastAsia="宋体" w:hAnsi="Times New Roman" w:hint="eastAsia"/>
          <w:sz w:val="28"/>
          <w:szCs w:val="28"/>
        </w:rPr>
        <w:t>Java</w:t>
      </w:r>
      <w:r>
        <w:rPr>
          <w:rFonts w:ascii="Times New Roman" w:eastAsia="宋体" w:hAnsi="Times New Roman" w:hint="eastAsia"/>
          <w:sz w:val="28"/>
          <w:szCs w:val="28"/>
        </w:rPr>
        <w:t>技术的动态</w:t>
      </w:r>
      <w:r>
        <w:rPr>
          <w:rFonts w:ascii="Times New Roman" w:eastAsia="宋体" w:hAnsi="Times New Roman" w:hint="eastAsia"/>
          <w:sz w:val="28"/>
          <w:szCs w:val="28"/>
        </w:rPr>
        <w:t>Web</w:t>
      </w:r>
      <w:r>
        <w:rPr>
          <w:rFonts w:ascii="Times New Roman" w:eastAsia="宋体" w:hAnsi="Times New Roman" w:hint="eastAsia"/>
          <w:sz w:val="28"/>
          <w:szCs w:val="28"/>
        </w:rPr>
        <w:t>应用程序开发的基本理论、原理与方法，熟悉动态</w:t>
      </w:r>
      <w:r>
        <w:rPr>
          <w:rFonts w:ascii="Times New Roman" w:eastAsia="宋体" w:hAnsi="Times New Roman" w:hint="eastAsia"/>
          <w:sz w:val="28"/>
          <w:szCs w:val="28"/>
        </w:rPr>
        <w:t>Web</w:t>
      </w:r>
      <w:r>
        <w:rPr>
          <w:rFonts w:ascii="Times New Roman" w:eastAsia="宋体" w:hAnsi="Times New Roman" w:hint="eastAsia"/>
          <w:sz w:val="28"/>
          <w:szCs w:val="28"/>
        </w:rPr>
        <w:t>项目的开发技术，了解动态</w:t>
      </w:r>
      <w:r>
        <w:rPr>
          <w:rFonts w:ascii="Times New Roman" w:eastAsia="宋体" w:hAnsi="Times New Roman" w:hint="eastAsia"/>
          <w:sz w:val="28"/>
          <w:szCs w:val="28"/>
        </w:rPr>
        <w:t>Web</w:t>
      </w:r>
      <w:r>
        <w:rPr>
          <w:rFonts w:ascii="Times New Roman" w:eastAsia="宋体" w:hAnsi="Times New Roman" w:hint="eastAsia"/>
          <w:sz w:val="28"/>
          <w:szCs w:val="28"/>
        </w:rPr>
        <w:t>项目的运行机制，从而使学生能够独立开发可以运行的项目。</w:t>
      </w:r>
    </w:p>
    <w:p w14:paraId="3D715055" w14:textId="77777777" w:rsidR="00080E26" w:rsidRDefault="003D3AF9">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人工智能</w:t>
      </w:r>
    </w:p>
    <w:p w14:paraId="0CF67E93" w14:textId="77777777" w:rsidR="00080E26" w:rsidRDefault="003D3AF9">
      <w:pPr>
        <w:spacing w:line="360" w:lineRule="auto"/>
        <w:ind w:firstLineChars="200" w:firstLine="560"/>
        <w:rPr>
          <w:rFonts w:ascii="Times New Roman" w:eastAsia="宋体" w:hAnsi="Times New Roman"/>
          <w:sz w:val="28"/>
          <w:szCs w:val="28"/>
        </w:rPr>
      </w:pPr>
      <w:r>
        <w:rPr>
          <w:rFonts w:ascii="Times New Roman" w:eastAsia="宋体" w:hAnsi="Times New Roman" w:hint="eastAsia"/>
          <w:sz w:val="28"/>
          <w:szCs w:val="28"/>
        </w:rPr>
        <w:t>【课程概述】人工智能是主要研究解释和模拟人类智能、智能行为及其规律的一门学科。其主要任务是以智能信息处理理论为基础，设计可以展现某些近似于人类智能行为的计算机系统。它是计算机科学的一个分支，也与某些相关学科如心理学等有交叉。人工智能学科研究的内容包括：知识表示，自动推理和搜索方</w:t>
      </w:r>
      <w:r>
        <w:rPr>
          <w:rFonts w:ascii="Times New Roman" w:eastAsia="宋体" w:hAnsi="Times New Roman" w:hint="eastAsia"/>
          <w:sz w:val="28"/>
          <w:szCs w:val="28"/>
        </w:rPr>
        <w:t>法，机器学习和知识获取，知识处理系统，自然语言理解，计算机视觉，智能机器人，自动程序设计等方面。通过课程的学习，使同学们了解我国人工智能发展状况，培养学生能在法律和道德的范围内正确使用人工智能技术，</w:t>
      </w:r>
      <w:r>
        <w:rPr>
          <w:rFonts w:ascii="Times New Roman" w:eastAsia="宋体" w:hAnsi="Times New Roman" w:hint="eastAsia"/>
          <w:sz w:val="28"/>
          <w:szCs w:val="28"/>
        </w:rPr>
        <w:lastRenderedPageBreak/>
        <w:t>将人工智能技术与本专业相结合。</w:t>
      </w:r>
    </w:p>
    <w:p w14:paraId="448CDF7B" w14:textId="77777777" w:rsidR="00080E26" w:rsidRDefault="003D3AF9">
      <w:pPr>
        <w:spacing w:line="360" w:lineRule="auto"/>
        <w:ind w:firstLineChars="200" w:firstLine="643"/>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三、招生计划</w:t>
      </w:r>
    </w:p>
    <w:p w14:paraId="04DF006A" w14:textId="77777777" w:rsidR="00080E26" w:rsidRDefault="003D3AF9">
      <w:pPr>
        <w:spacing w:line="360" w:lineRule="auto"/>
        <w:ind w:firstLineChars="200" w:firstLine="560"/>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计划招生人数：</w:t>
      </w:r>
      <w:r>
        <w:rPr>
          <w:rFonts w:ascii="Times New Roman" w:eastAsia="宋体" w:hAnsi="Times New Roman" w:hint="eastAsia"/>
          <w:color w:val="000000" w:themeColor="text1"/>
          <w:sz w:val="28"/>
          <w:szCs w:val="28"/>
        </w:rPr>
        <w:t>20</w:t>
      </w:r>
      <w:r>
        <w:rPr>
          <w:rFonts w:ascii="Times New Roman" w:eastAsia="宋体" w:hAnsi="Times New Roman" w:hint="eastAsia"/>
          <w:color w:val="000000" w:themeColor="text1"/>
          <w:sz w:val="28"/>
          <w:szCs w:val="28"/>
        </w:rPr>
        <w:t>人</w:t>
      </w:r>
    </w:p>
    <w:p w14:paraId="68B2E5AE" w14:textId="77777777" w:rsidR="00080E26" w:rsidRDefault="003D3AF9">
      <w:pPr>
        <w:spacing w:line="360" w:lineRule="auto"/>
        <w:ind w:firstLineChars="200" w:firstLine="643"/>
        <w:jc w:val="left"/>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四、招生要求</w:t>
      </w:r>
    </w:p>
    <w:p w14:paraId="65ACF9A6" w14:textId="77777777" w:rsidR="00080E26" w:rsidRDefault="003D3AF9">
      <w:pPr>
        <w:pStyle w:val="a4"/>
        <w:widowControl/>
        <w:shd w:val="clear" w:color="auto" w:fill="FFFFFF"/>
        <w:spacing w:line="556" w:lineRule="atLeast"/>
        <w:ind w:firstLine="658"/>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智能数字化技术微专业面向全校学有余力且有专业兴趣的普通本科生开设（大一与大四学生除外）。另外需要具有以下前期基础：</w:t>
      </w:r>
    </w:p>
    <w:p w14:paraId="23AC460B" w14:textId="77777777" w:rsidR="00080E26" w:rsidRDefault="003D3AF9">
      <w:pPr>
        <w:pStyle w:val="a4"/>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1.</w:t>
      </w:r>
      <w:r>
        <w:rPr>
          <w:rFonts w:ascii="Times New Roman" w:eastAsia="宋体" w:hAnsi="Times New Roman" w:hint="eastAsia"/>
          <w:color w:val="000000" w:themeColor="text1"/>
          <w:sz w:val="28"/>
          <w:szCs w:val="28"/>
        </w:rPr>
        <w:t>具备一定的编程基础知识；</w:t>
      </w:r>
    </w:p>
    <w:p w14:paraId="64E569E2" w14:textId="77777777" w:rsidR="00080E26" w:rsidRDefault="003D3AF9">
      <w:pPr>
        <w:pStyle w:val="a4"/>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2.</w:t>
      </w:r>
      <w:r>
        <w:rPr>
          <w:rFonts w:ascii="Times New Roman" w:eastAsia="宋体" w:hAnsi="Times New Roman" w:hint="eastAsia"/>
          <w:color w:val="000000" w:themeColor="text1"/>
          <w:sz w:val="28"/>
          <w:szCs w:val="28"/>
        </w:rPr>
        <w:t>前期学习过高等数学、程序设计基础等课程；</w:t>
      </w:r>
    </w:p>
    <w:p w14:paraId="498F57F7" w14:textId="77777777" w:rsidR="00080E26" w:rsidRDefault="003D3AF9">
      <w:pPr>
        <w:pStyle w:val="a4"/>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3.</w:t>
      </w:r>
      <w:r>
        <w:rPr>
          <w:rFonts w:ascii="Times New Roman" w:eastAsia="宋体" w:hAnsi="Times New Roman" w:hint="eastAsia"/>
          <w:color w:val="000000" w:themeColor="text1"/>
          <w:sz w:val="28"/>
          <w:szCs w:val="28"/>
        </w:rPr>
        <w:t>大学学习以来未有课程挂科现象；</w:t>
      </w:r>
    </w:p>
    <w:p w14:paraId="14DE8EAE" w14:textId="77777777" w:rsidR="00080E26" w:rsidRDefault="003D3AF9">
      <w:pPr>
        <w:pStyle w:val="a4"/>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4.</w:t>
      </w:r>
      <w:r>
        <w:rPr>
          <w:rFonts w:ascii="Times New Roman" w:eastAsia="宋体" w:hAnsi="Times New Roman" w:hint="eastAsia"/>
          <w:color w:val="000000" w:themeColor="text1"/>
          <w:sz w:val="28"/>
          <w:szCs w:val="28"/>
        </w:rPr>
        <w:t>大学学习以来课程平均绩点大于</w:t>
      </w:r>
      <w:r>
        <w:rPr>
          <w:rFonts w:ascii="Times New Roman" w:eastAsia="宋体" w:hAnsi="Times New Roman" w:hint="eastAsia"/>
          <w:color w:val="000000" w:themeColor="text1"/>
          <w:sz w:val="28"/>
          <w:szCs w:val="28"/>
        </w:rPr>
        <w:t>3.0</w:t>
      </w:r>
      <w:r>
        <w:rPr>
          <w:rFonts w:ascii="Times New Roman" w:eastAsia="宋体" w:hAnsi="Times New Roman" w:hint="eastAsia"/>
          <w:color w:val="000000" w:themeColor="text1"/>
          <w:sz w:val="28"/>
          <w:szCs w:val="28"/>
        </w:rPr>
        <w:t>。</w:t>
      </w:r>
    </w:p>
    <w:p w14:paraId="7D44D40B" w14:textId="77777777" w:rsidR="00080E26" w:rsidRDefault="003D3AF9">
      <w:pPr>
        <w:spacing w:line="360" w:lineRule="auto"/>
        <w:ind w:firstLineChars="200" w:firstLine="643"/>
        <w:jc w:val="left"/>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五、微专业联系人及联系方式</w:t>
      </w:r>
    </w:p>
    <w:p w14:paraId="3CB44346" w14:textId="1009F228" w:rsidR="00080E26" w:rsidRDefault="003D3AF9">
      <w:pPr>
        <w:spacing w:line="360" w:lineRule="auto"/>
        <w:ind w:firstLineChars="200" w:firstLine="560"/>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联系人：</w:t>
      </w:r>
      <w:r>
        <w:rPr>
          <w:rFonts w:ascii="Times New Roman" w:eastAsia="宋体" w:hAnsi="Times New Roman" w:hint="eastAsia"/>
          <w:color w:val="000000" w:themeColor="text1"/>
          <w:sz w:val="28"/>
          <w:szCs w:val="28"/>
        </w:rPr>
        <w:t xml:space="preserve"> </w:t>
      </w:r>
      <w:r>
        <w:rPr>
          <w:rFonts w:ascii="Times New Roman" w:eastAsia="宋体" w:hAnsi="Times New Roman" w:hint="eastAsia"/>
          <w:color w:val="000000" w:themeColor="text1"/>
          <w:sz w:val="28"/>
          <w:szCs w:val="28"/>
        </w:rPr>
        <w:t>高莉</w:t>
      </w:r>
      <w:r>
        <w:rPr>
          <w:rFonts w:ascii="Times New Roman" w:eastAsia="宋体" w:hAnsi="Times New Roman" w:hint="eastAsia"/>
          <w:color w:val="000000" w:themeColor="text1"/>
          <w:sz w:val="28"/>
          <w:szCs w:val="28"/>
        </w:rPr>
        <w:t xml:space="preserve"> </w:t>
      </w:r>
      <w:r>
        <w:rPr>
          <w:rFonts w:ascii="Times New Roman" w:eastAsia="宋体" w:hAnsi="Times New Roman" w:hint="eastAsia"/>
          <w:color w:val="000000" w:themeColor="text1"/>
          <w:sz w:val="28"/>
          <w:szCs w:val="28"/>
        </w:rPr>
        <w:t>电话：</w:t>
      </w:r>
      <w:r>
        <w:rPr>
          <w:rFonts w:ascii="Times New Roman" w:eastAsia="宋体" w:hAnsi="Times New Roman"/>
          <w:color w:val="000000" w:themeColor="text1"/>
          <w:sz w:val="28"/>
          <w:szCs w:val="28"/>
        </w:rPr>
        <w:t>18155116696</w:t>
      </w:r>
      <w:r>
        <w:rPr>
          <w:rFonts w:ascii="Times New Roman" w:eastAsia="宋体" w:hAnsi="Times New Roman" w:hint="eastAsia"/>
          <w:color w:val="000000" w:themeColor="text1"/>
          <w:sz w:val="28"/>
          <w:szCs w:val="28"/>
        </w:rPr>
        <w:t xml:space="preserve">  </w:t>
      </w:r>
      <w:r>
        <w:rPr>
          <w:rFonts w:ascii="Times New Roman" w:eastAsia="宋体" w:hAnsi="Times New Roman" w:hint="eastAsia"/>
          <w:color w:val="000000" w:themeColor="text1"/>
          <w:sz w:val="28"/>
          <w:szCs w:val="28"/>
        </w:rPr>
        <w:t>邮箱：</w:t>
      </w:r>
      <w:r w:rsidRPr="003D3AF9">
        <w:rPr>
          <w:rFonts w:ascii="Times New Roman" w:eastAsia="宋体" w:hAnsi="Times New Roman"/>
          <w:color w:val="000000" w:themeColor="text1"/>
          <w:sz w:val="28"/>
          <w:szCs w:val="28"/>
        </w:rPr>
        <w:t>46375790</w:t>
      </w:r>
      <w:r>
        <w:rPr>
          <w:rFonts w:ascii="Times New Roman" w:eastAsia="宋体" w:hAnsi="Times New Roman"/>
          <w:color w:val="000000" w:themeColor="text1"/>
          <w:sz w:val="28"/>
          <w:szCs w:val="28"/>
        </w:rPr>
        <w:t>@</w:t>
      </w:r>
      <w:r>
        <w:rPr>
          <w:rFonts w:ascii="Times New Roman" w:eastAsia="宋体" w:hAnsi="Times New Roman" w:hint="eastAsia"/>
          <w:color w:val="000000" w:themeColor="text1"/>
          <w:sz w:val="28"/>
          <w:szCs w:val="28"/>
        </w:rPr>
        <w:t>qq</w:t>
      </w:r>
      <w:r>
        <w:rPr>
          <w:rFonts w:ascii="Times New Roman" w:eastAsia="宋体" w:hAnsi="Times New Roman"/>
          <w:color w:val="000000" w:themeColor="text1"/>
          <w:sz w:val="28"/>
          <w:szCs w:val="28"/>
        </w:rPr>
        <w:t>.com</w:t>
      </w:r>
      <w:r>
        <w:rPr>
          <w:rFonts w:ascii="Times New Roman" w:eastAsia="宋体" w:hAnsi="Times New Roman" w:hint="eastAsia"/>
          <w:color w:val="000000" w:themeColor="text1"/>
          <w:sz w:val="28"/>
          <w:szCs w:val="28"/>
        </w:rPr>
        <w:t xml:space="preserve">  </w:t>
      </w:r>
    </w:p>
    <w:p w14:paraId="6CDBCD3E" w14:textId="77777777" w:rsidR="00080E26" w:rsidRDefault="00080E26">
      <w:pPr>
        <w:spacing w:line="360" w:lineRule="auto"/>
        <w:ind w:firstLineChars="400" w:firstLine="1120"/>
        <w:rPr>
          <w:rFonts w:ascii="Times New Roman" w:eastAsia="宋体" w:hAnsi="Times New Roman"/>
          <w:color w:val="000000" w:themeColor="text1"/>
          <w:sz w:val="28"/>
          <w:szCs w:val="28"/>
        </w:rPr>
      </w:pPr>
    </w:p>
    <w:sectPr w:rsidR="00080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EE3B"/>
    <w:multiLevelType w:val="singleLevel"/>
    <w:tmpl w:val="0A8CEE3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k4NGY4ZGRlOTg2Mjk3ZTI1MzVmOTNjZThkZTZmYjUifQ=="/>
  </w:docVars>
  <w:rsids>
    <w:rsidRoot w:val="31516727"/>
    <w:rsid w:val="00080E26"/>
    <w:rsid w:val="003D3AF9"/>
    <w:rsid w:val="14D902A4"/>
    <w:rsid w:val="1DCA384C"/>
    <w:rsid w:val="22702C63"/>
    <w:rsid w:val="239A6526"/>
    <w:rsid w:val="2593449F"/>
    <w:rsid w:val="28C84DFB"/>
    <w:rsid w:val="2C7768C8"/>
    <w:rsid w:val="31516727"/>
    <w:rsid w:val="39C2500F"/>
    <w:rsid w:val="3C471F4A"/>
    <w:rsid w:val="428233A2"/>
    <w:rsid w:val="4C193AAC"/>
    <w:rsid w:val="53424C8B"/>
    <w:rsid w:val="654C5A15"/>
    <w:rsid w:val="699F53F8"/>
    <w:rsid w:val="70C034B7"/>
    <w:rsid w:val="7452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CFBB"/>
  <w15:docId w15:val="{66D216CD-198E-4148-AAEA-E7D3B835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rPr>
      <w:sz w:val="24"/>
    </w:rPr>
  </w:style>
  <w:style w:type="table" w:styleId="a5">
    <w:name w:val="Table Grid"/>
    <w:basedOn w:val="a1"/>
    <w:uiPriority w:val="5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柚心</dc:creator>
  <cp:lastModifiedBy>whydqdaa</cp:lastModifiedBy>
  <cp:revision>3</cp:revision>
  <dcterms:created xsi:type="dcterms:W3CDTF">2023-09-28T10:24:00Z</dcterms:created>
  <dcterms:modified xsi:type="dcterms:W3CDTF">2024-10-08T03:09:00Z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1078B68547674FD89CC865A7515D75C4_11</vt:lpwstr>
  </property>
</Properties>
</file>