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452C" w14:textId="77777777" w:rsidR="00AC43B5" w:rsidRDefault="00BC2FF5">
      <w:pPr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安徽建筑大学临时开门申请表</w:t>
      </w:r>
    </w:p>
    <w:p w14:paraId="0C0A17BB" w14:textId="77777777" w:rsidR="00AC43B5" w:rsidRDefault="00AC43B5"/>
    <w:p w14:paraId="155C2E8C" w14:textId="77777777" w:rsidR="00AC43B5" w:rsidRDefault="00BC2FF5">
      <w:pPr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编号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>：</w:t>
      </w:r>
      <w:r>
        <w:rPr>
          <w:rFonts w:ascii="Times New Roman" w:hAnsi="Times New Roman" w:cs="Times New Roman"/>
          <w:b/>
          <w:bCs/>
          <w:sz w:val="28"/>
          <w:szCs w:val="32"/>
        </w:rPr>
        <w:t>______</w:t>
      </w:r>
      <w:r>
        <w:rPr>
          <w:rFonts w:ascii="Times New Roman" w:hAnsi="Times New Roman" w:cs="Times New Roman"/>
          <w:b/>
          <w:bCs/>
          <w:sz w:val="28"/>
          <w:szCs w:val="32"/>
        </w:rPr>
        <w:t>号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8"/>
          <w:szCs w:val="32"/>
        </w:rPr>
        <w:t>申请日期：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32"/>
        </w:rPr>
        <w:t>年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32"/>
        </w:rPr>
        <w:t>月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32"/>
        </w:rPr>
        <w:t>日</w:t>
      </w:r>
    </w:p>
    <w:tbl>
      <w:tblPr>
        <w:tblStyle w:val="a4"/>
        <w:tblW w:w="9781" w:type="dxa"/>
        <w:jc w:val="center"/>
        <w:tblLook w:val="04A0" w:firstRow="1" w:lastRow="0" w:firstColumn="1" w:lastColumn="0" w:noHBand="0" w:noVBand="1"/>
      </w:tblPr>
      <w:tblGrid>
        <w:gridCol w:w="2269"/>
        <w:gridCol w:w="2693"/>
        <w:gridCol w:w="1992"/>
        <w:gridCol w:w="2827"/>
      </w:tblGrid>
      <w:tr w:rsidR="00AC43B5" w14:paraId="5BC0D3C5" w14:textId="77777777">
        <w:trPr>
          <w:trHeight w:val="551"/>
          <w:jc w:val="center"/>
        </w:trPr>
        <w:tc>
          <w:tcPr>
            <w:tcW w:w="2269" w:type="dxa"/>
          </w:tcPr>
          <w:p w14:paraId="081099C0" w14:textId="77777777" w:rsidR="00AC43B5" w:rsidRDefault="00BC2F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Style w:val="a5"/>
                <w:rFonts w:ascii="宋体" w:eastAsia="宋体" w:hAnsi="宋体" w:cs="Segoe UI" w:hint="eastAsia"/>
                <w:color w:val="0F1115"/>
                <w:sz w:val="28"/>
                <w:szCs w:val="28"/>
                <w:shd w:val="clear" w:color="auto" w:fill="FFFFFF"/>
              </w:rPr>
              <w:t>申请</w:t>
            </w:r>
            <w:r>
              <w:rPr>
                <w:rStyle w:val="a5"/>
                <w:rFonts w:ascii="宋体" w:eastAsia="宋体" w:hAnsi="宋体" w:cs="Segoe UI"/>
                <w:color w:val="0F1115"/>
                <w:sz w:val="28"/>
                <w:szCs w:val="28"/>
                <w:shd w:val="clear" w:color="auto" w:fill="FFFFFF"/>
              </w:rPr>
              <w:t>单位</w:t>
            </w:r>
          </w:p>
        </w:tc>
        <w:tc>
          <w:tcPr>
            <w:tcW w:w="2693" w:type="dxa"/>
          </w:tcPr>
          <w:p w14:paraId="571DAACF" w14:textId="77777777" w:rsidR="00AC43B5" w:rsidRDefault="00AC43B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2" w:type="dxa"/>
          </w:tcPr>
          <w:p w14:paraId="7FE6FE90" w14:textId="77777777" w:rsidR="00AC43B5" w:rsidRDefault="00BC2F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Style w:val="a5"/>
                <w:rFonts w:ascii="宋体" w:eastAsia="宋体" w:hAnsi="宋体" w:cs="Segoe UI" w:hint="eastAsia"/>
                <w:color w:val="0F1115"/>
                <w:sz w:val="28"/>
                <w:szCs w:val="28"/>
                <w:shd w:val="clear" w:color="auto" w:fill="FFFFFF"/>
              </w:rPr>
              <w:t>申请所在校区</w:t>
            </w:r>
          </w:p>
        </w:tc>
        <w:tc>
          <w:tcPr>
            <w:tcW w:w="2827" w:type="dxa"/>
          </w:tcPr>
          <w:p w14:paraId="317FEFFD" w14:textId="77777777" w:rsidR="00AC43B5" w:rsidRDefault="00AC43B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AC43B5" w14:paraId="5BE6D7D2" w14:textId="77777777">
        <w:trPr>
          <w:trHeight w:val="631"/>
          <w:jc w:val="center"/>
        </w:trPr>
        <w:tc>
          <w:tcPr>
            <w:tcW w:w="2269" w:type="dxa"/>
          </w:tcPr>
          <w:p w14:paraId="0F891758" w14:textId="77777777" w:rsidR="00AC43B5" w:rsidRDefault="00BC2F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负责人</w:t>
            </w:r>
          </w:p>
        </w:tc>
        <w:tc>
          <w:tcPr>
            <w:tcW w:w="2693" w:type="dxa"/>
          </w:tcPr>
          <w:p w14:paraId="67E2FFDC" w14:textId="77777777" w:rsidR="00AC43B5" w:rsidRDefault="00AC43B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2" w:type="dxa"/>
          </w:tcPr>
          <w:p w14:paraId="1951383A" w14:textId="77777777" w:rsidR="00AC43B5" w:rsidRDefault="00BC2F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Style w:val="a5"/>
                <w:rFonts w:ascii="宋体" w:eastAsia="宋体" w:hAnsi="宋体" w:cs="Segoe UI" w:hint="eastAsia"/>
                <w:color w:val="0F1115"/>
                <w:sz w:val="28"/>
                <w:szCs w:val="28"/>
                <w:shd w:val="clear" w:color="auto" w:fill="FFFFFF"/>
              </w:rPr>
              <w:t>联系方式</w:t>
            </w:r>
          </w:p>
        </w:tc>
        <w:tc>
          <w:tcPr>
            <w:tcW w:w="2827" w:type="dxa"/>
          </w:tcPr>
          <w:p w14:paraId="2B937C72" w14:textId="77777777" w:rsidR="00AC43B5" w:rsidRDefault="00AC43B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AC43B5" w14:paraId="0CE25425" w14:textId="77777777">
        <w:trPr>
          <w:trHeight w:val="554"/>
          <w:jc w:val="center"/>
        </w:trPr>
        <w:tc>
          <w:tcPr>
            <w:tcW w:w="2269" w:type="dxa"/>
          </w:tcPr>
          <w:p w14:paraId="41F26975" w14:textId="77777777" w:rsidR="00AC43B5" w:rsidRDefault="00BC2F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监管单位</w:t>
            </w:r>
          </w:p>
        </w:tc>
        <w:tc>
          <w:tcPr>
            <w:tcW w:w="2693" w:type="dxa"/>
          </w:tcPr>
          <w:p w14:paraId="480ACCE2" w14:textId="77777777" w:rsidR="00AC43B5" w:rsidRDefault="00AC43B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992" w:type="dxa"/>
          </w:tcPr>
          <w:p w14:paraId="0BC48300" w14:textId="77777777" w:rsidR="00AC43B5" w:rsidRDefault="00BC2F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安全员及电话</w:t>
            </w:r>
          </w:p>
        </w:tc>
        <w:tc>
          <w:tcPr>
            <w:tcW w:w="2827" w:type="dxa"/>
          </w:tcPr>
          <w:p w14:paraId="1B6C05EF" w14:textId="77777777" w:rsidR="00AC43B5" w:rsidRDefault="00AC43B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AC43B5" w14:paraId="24CA6A24" w14:textId="77777777">
        <w:trPr>
          <w:trHeight w:val="1627"/>
          <w:jc w:val="center"/>
        </w:trPr>
        <w:tc>
          <w:tcPr>
            <w:tcW w:w="2269" w:type="dxa"/>
          </w:tcPr>
          <w:p w14:paraId="1909B7E5" w14:textId="77777777" w:rsidR="00AC43B5" w:rsidRDefault="00AC43B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61C2CB4F" w14:textId="77777777" w:rsidR="00AC43B5" w:rsidRDefault="00BC2F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申请开门事由</w:t>
            </w:r>
          </w:p>
        </w:tc>
        <w:tc>
          <w:tcPr>
            <w:tcW w:w="7512" w:type="dxa"/>
            <w:gridSpan w:val="3"/>
          </w:tcPr>
          <w:p w14:paraId="7949D2EB" w14:textId="77777777" w:rsidR="00AC43B5" w:rsidRDefault="00BC2FF5">
            <w:pP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Fonts w:asciiTheme="minorEastAsia" w:hAnsiTheme="minorEastAsia" w:cs="Segoe UI" w:hint="eastAsia"/>
                <w:color w:val="0F11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材料进场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Segoe UI" w:hint="eastAsia"/>
                <w:color w:val="0F11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渣土外运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Segoe UI" w:hint="eastAsia"/>
                <w:color w:val="0F11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大型机械进出场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Theme="minorEastAsia" w:hAnsiTheme="minorEastAsia" w:cs="Segoe UI" w:hint="eastAsia"/>
                <w:color w:val="0F11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临时通道</w:t>
            </w:r>
          </w:p>
          <w:p w14:paraId="08FE7490" w14:textId="77777777" w:rsidR="00AC43B5" w:rsidRDefault="00BC2FF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="Segoe UI" w:hint="eastAsia"/>
                <w:color w:val="0F1115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其他：</w:t>
            </w:r>
            <w:r>
              <w:rPr>
                <w:rStyle w:val="HTML"/>
                <w:rFonts w:ascii="var(--ds-font-family-code)" w:hAnsi="var(--ds-font-family-code)"/>
                <w:color w:val="0F1115"/>
                <w:sz w:val="28"/>
                <w:szCs w:val="28"/>
              </w:rPr>
              <w:t>&lt;</w:t>
            </w:r>
            <w:r>
              <w:rPr>
                <w:rStyle w:val="HTML"/>
                <w:rFonts w:ascii="var(--ds-font-family-code)" w:hAnsi="var(--ds-font-family-code)"/>
                <w:color w:val="0F1115"/>
                <w:sz w:val="28"/>
                <w:szCs w:val="28"/>
              </w:rPr>
              <w:t>请</w:t>
            </w:r>
            <w:r>
              <w:rPr>
                <w:rStyle w:val="HTML"/>
                <w:rFonts w:ascii="var(--ds-font-family-code)" w:hAnsi="var(--ds-font-family-code)" w:hint="eastAsia"/>
                <w:color w:val="0F1115"/>
                <w:sz w:val="28"/>
                <w:szCs w:val="28"/>
              </w:rPr>
              <w:t>详细</w:t>
            </w:r>
            <w:r>
              <w:rPr>
                <w:rStyle w:val="HTML"/>
                <w:rFonts w:ascii="var(--ds-font-family-code)" w:hAnsi="var(--ds-font-family-code)"/>
                <w:color w:val="0F1115"/>
                <w:sz w:val="28"/>
                <w:szCs w:val="28"/>
              </w:rPr>
              <w:t>说明</w:t>
            </w:r>
            <w:r>
              <w:rPr>
                <w:rStyle w:val="HTML"/>
                <w:rFonts w:ascii="var(--ds-font-family-code)" w:hAnsi="var(--ds-font-family-code)"/>
                <w:color w:val="0F1115"/>
                <w:sz w:val="28"/>
                <w:szCs w:val="28"/>
              </w:rPr>
              <w:t>&gt;</w:t>
            </w:r>
          </w:p>
        </w:tc>
      </w:tr>
      <w:tr w:rsidR="00AC43B5" w14:paraId="39464216" w14:textId="77777777">
        <w:trPr>
          <w:trHeight w:val="1691"/>
          <w:jc w:val="center"/>
        </w:trPr>
        <w:tc>
          <w:tcPr>
            <w:tcW w:w="2269" w:type="dxa"/>
          </w:tcPr>
          <w:p w14:paraId="6E480DE2" w14:textId="77777777" w:rsidR="00AC43B5" w:rsidRDefault="00AC43B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456B8E7" w14:textId="77777777" w:rsidR="00AC43B5" w:rsidRDefault="00BC2FF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开门时间</w:t>
            </w:r>
          </w:p>
        </w:tc>
        <w:tc>
          <w:tcPr>
            <w:tcW w:w="7512" w:type="dxa"/>
            <w:gridSpan w:val="3"/>
          </w:tcPr>
          <w:p w14:paraId="0E0036E2" w14:textId="77777777" w:rsidR="00AC43B5" w:rsidRDefault="00BC2FF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开始时间：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日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 w:hint="eastAsia"/>
                <w:color w:val="0F1115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br/>
            </w:r>
            <w:r>
              <w:rPr>
                <w:b/>
                <w:bCs/>
                <w:sz w:val="28"/>
                <w:szCs w:val="28"/>
              </w:rPr>
              <w:t>结束时间：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>日</w:t>
            </w:r>
            <w:r>
              <w:rPr>
                <w:rFonts w:ascii="Segoe UI" w:hAnsi="Segoe UI" w:cs="Segoe UI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C43B5" w14:paraId="1F552B94" w14:textId="77777777">
        <w:trPr>
          <w:trHeight w:val="1689"/>
          <w:jc w:val="center"/>
        </w:trPr>
        <w:tc>
          <w:tcPr>
            <w:tcW w:w="2269" w:type="dxa"/>
          </w:tcPr>
          <w:p w14:paraId="6830972F" w14:textId="77777777" w:rsidR="00AC43B5" w:rsidRDefault="00AC43B5">
            <w:pPr>
              <w:jc w:val="center"/>
              <w:rPr>
                <w:rStyle w:val="a5"/>
                <w:rFonts w:ascii="宋体" w:eastAsia="宋体" w:hAnsi="宋体" w:cs="Segoe UI"/>
                <w:color w:val="0F1115"/>
                <w:sz w:val="28"/>
                <w:szCs w:val="28"/>
                <w:shd w:val="clear" w:color="auto" w:fill="FFFFFF"/>
              </w:rPr>
            </w:pPr>
          </w:p>
          <w:p w14:paraId="5762127E" w14:textId="77777777" w:rsidR="00AC43B5" w:rsidRDefault="00BC2FF5">
            <w:pPr>
              <w:jc w:val="center"/>
              <w:rPr>
                <w:rFonts w:ascii="宋体" w:eastAsia="宋体" w:hAnsi="宋体" w:cs="Segoe UI"/>
                <w:b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宋体" w:eastAsia="宋体" w:hAnsi="宋体" w:cs="Segoe UI"/>
                <w:color w:val="0F1115"/>
                <w:sz w:val="28"/>
                <w:szCs w:val="28"/>
                <w:shd w:val="clear" w:color="auto" w:fill="FFFFFF"/>
              </w:rPr>
              <w:t>开门具体位置</w:t>
            </w:r>
          </w:p>
        </w:tc>
        <w:tc>
          <w:tcPr>
            <w:tcW w:w="7512" w:type="dxa"/>
            <w:gridSpan w:val="3"/>
          </w:tcPr>
          <w:p w14:paraId="70D97FF1" w14:textId="77777777" w:rsidR="00AC43B5" w:rsidRDefault="00AC43B5">
            <w:pPr>
              <w:rPr>
                <w:b/>
                <w:bCs/>
                <w:sz w:val="28"/>
                <w:szCs w:val="28"/>
              </w:rPr>
            </w:pPr>
          </w:p>
          <w:p w14:paraId="686C5712" w14:textId="77777777" w:rsidR="00AC43B5" w:rsidRDefault="00BC2FF5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详细位置描述：</w:t>
            </w:r>
            <w:r>
              <w:rPr>
                <w:rFonts w:ascii="Segoe UI" w:hAnsi="Segoe UI" w:cs="Segoe UI"/>
                <w:sz w:val="28"/>
                <w:szCs w:val="28"/>
                <w:shd w:val="clear" w:color="auto" w:fill="FFFFFF"/>
              </w:rPr>
              <w:t>&lt;</w:t>
            </w:r>
            <w:r>
              <w:rPr>
                <w:rFonts w:ascii="Segoe UI" w:hAnsi="Segoe UI" w:cs="Segoe UI"/>
                <w:sz w:val="28"/>
                <w:szCs w:val="28"/>
                <w:shd w:val="clear" w:color="auto" w:fill="FFFFFF"/>
              </w:rPr>
              <w:t>例如：靠近体育馆的东侧铁门</w:t>
            </w:r>
            <w:r>
              <w:rPr>
                <w:rFonts w:ascii="Segoe UI" w:hAnsi="Segoe UI" w:cs="Segoe UI"/>
                <w:sz w:val="28"/>
                <w:szCs w:val="28"/>
                <w:shd w:val="clear" w:color="auto" w:fill="FFFFFF"/>
              </w:rPr>
              <w:t>&gt;</w:t>
            </w:r>
          </w:p>
        </w:tc>
      </w:tr>
      <w:tr w:rsidR="00AC43B5" w14:paraId="333F53DA" w14:textId="77777777">
        <w:trPr>
          <w:trHeight w:val="1834"/>
          <w:jc w:val="center"/>
        </w:trPr>
        <w:tc>
          <w:tcPr>
            <w:tcW w:w="2269" w:type="dxa"/>
          </w:tcPr>
          <w:p w14:paraId="21757EAC" w14:textId="2E01F92E" w:rsidR="00AC43B5" w:rsidRDefault="006828E2">
            <w:pPr>
              <w:jc w:val="center"/>
              <w:rPr>
                <w:rFonts w:ascii="宋体" w:eastAsia="宋体" w:hAnsi="宋体" w:cs="Segoe UI"/>
                <w:b/>
                <w:bCs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宋体" w:eastAsia="宋体" w:hAnsi="宋体" w:cs="Segoe UI" w:hint="eastAsia"/>
                <w:color w:val="0F1115"/>
                <w:sz w:val="28"/>
                <w:szCs w:val="28"/>
                <w:shd w:val="clear" w:color="auto" w:fill="FFFFFF"/>
              </w:rPr>
              <w:t>校内</w:t>
            </w:r>
            <w:r w:rsidR="00BC2FF5">
              <w:rPr>
                <w:rStyle w:val="a5"/>
                <w:rFonts w:ascii="宋体" w:eastAsia="宋体" w:hAnsi="宋体" w:cs="Segoe UI"/>
                <w:color w:val="0F1115"/>
                <w:sz w:val="28"/>
                <w:szCs w:val="28"/>
                <w:shd w:val="clear" w:color="auto" w:fill="FFFFFF"/>
              </w:rPr>
              <w:t>监管单位</w:t>
            </w:r>
            <w:r w:rsidR="00BC2FF5">
              <w:rPr>
                <w:rFonts w:ascii="宋体" w:eastAsia="宋体" w:hAnsi="宋体" w:cs="Segoe UI"/>
                <w:b/>
                <w:bCs/>
                <w:color w:val="0F1115"/>
                <w:sz w:val="28"/>
                <w:szCs w:val="28"/>
                <w:shd w:val="clear" w:color="auto" w:fill="FFFFFF"/>
              </w:rPr>
              <w:br/>
            </w:r>
            <w:r w:rsidR="00BC2FF5">
              <w:rPr>
                <w:rStyle w:val="a5"/>
                <w:rFonts w:ascii="宋体" w:eastAsia="宋体" w:hAnsi="宋体" w:cs="Segoe UI"/>
                <w:color w:val="0F1115"/>
                <w:sz w:val="28"/>
                <w:szCs w:val="28"/>
                <w:shd w:val="clear" w:color="auto" w:fill="FFFFFF"/>
              </w:rPr>
              <w:t>（使用方）意见</w:t>
            </w:r>
          </w:p>
        </w:tc>
        <w:tc>
          <w:tcPr>
            <w:tcW w:w="7512" w:type="dxa"/>
            <w:gridSpan w:val="3"/>
          </w:tcPr>
          <w:p w14:paraId="08B26B95" w14:textId="77777777" w:rsidR="00AC43B5" w:rsidRDefault="00AC43B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0C7B144B" w14:textId="59308070" w:rsidR="00AC43B5" w:rsidRDefault="003E3C48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负责人</w:t>
            </w:r>
            <w:r w:rsidR="00BC2FF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签字（盖章）</w:t>
            </w:r>
          </w:p>
          <w:p w14:paraId="33893EEA" w14:textId="77777777" w:rsidR="00AC43B5" w:rsidRDefault="00BC2FF5">
            <w:pPr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t xml:space="preserve">                       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t xml:space="preserve">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</w:t>
            </w:r>
          </w:p>
        </w:tc>
      </w:tr>
      <w:tr w:rsidR="00AC43B5" w14:paraId="1A436A2C" w14:textId="77777777">
        <w:trPr>
          <w:trHeight w:val="1682"/>
          <w:jc w:val="center"/>
        </w:trPr>
        <w:tc>
          <w:tcPr>
            <w:tcW w:w="2269" w:type="dxa"/>
          </w:tcPr>
          <w:p w14:paraId="7748F236" w14:textId="77777777" w:rsidR="00AC43B5" w:rsidRDefault="00AC43B5">
            <w:pPr>
              <w:jc w:val="center"/>
              <w:rPr>
                <w:rStyle w:val="a5"/>
                <w:rFonts w:ascii="宋体" w:eastAsia="宋体" w:hAnsi="宋体" w:cs="Segoe UI"/>
                <w:color w:val="0F1115"/>
                <w:sz w:val="28"/>
                <w:szCs w:val="28"/>
                <w:shd w:val="clear" w:color="auto" w:fill="FFFFFF"/>
              </w:rPr>
            </w:pPr>
          </w:p>
          <w:p w14:paraId="3F207FDD" w14:textId="77777777" w:rsidR="00AC43B5" w:rsidRDefault="00BC2FF5">
            <w:pPr>
              <w:jc w:val="center"/>
              <w:rPr>
                <w:rStyle w:val="a5"/>
                <w:rFonts w:ascii="宋体" w:eastAsia="宋体" w:hAnsi="宋体" w:cs="Segoe UI"/>
                <w:color w:val="0F1115"/>
                <w:sz w:val="28"/>
                <w:szCs w:val="28"/>
                <w:shd w:val="clear" w:color="auto" w:fill="FFFFFF"/>
              </w:rPr>
            </w:pPr>
            <w:r>
              <w:rPr>
                <w:rStyle w:val="a5"/>
                <w:rFonts w:ascii="宋体" w:eastAsia="宋体" w:hAnsi="宋体" w:cs="Segoe UI" w:hint="eastAsia"/>
                <w:color w:val="0F1115"/>
                <w:sz w:val="28"/>
                <w:szCs w:val="28"/>
                <w:shd w:val="clear" w:color="auto" w:fill="FFFFFF"/>
              </w:rPr>
              <w:t>分管校领导审批</w:t>
            </w:r>
          </w:p>
        </w:tc>
        <w:tc>
          <w:tcPr>
            <w:tcW w:w="7512" w:type="dxa"/>
            <w:gridSpan w:val="3"/>
          </w:tcPr>
          <w:p w14:paraId="250CAB23" w14:textId="77777777" w:rsidR="00AC43B5" w:rsidRDefault="00AC43B5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  <w:p w14:paraId="5CD609D0" w14:textId="77777777" w:rsidR="00AC43B5" w:rsidRDefault="00BC2FF5">
            <w:pPr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年 </w:t>
            </w:r>
            <w:r>
              <w:t xml:space="preserve">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月 </w:t>
            </w:r>
            <w:r>
              <w:t xml:space="preserve">    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6AD011A8" w14:textId="77777777" w:rsidR="00AC43B5" w:rsidRDefault="00AC43B5">
      <w:pPr>
        <w:rPr>
          <w:sz w:val="24"/>
          <w:szCs w:val="28"/>
        </w:rPr>
      </w:pPr>
    </w:p>
    <w:p w14:paraId="40BD1867" w14:textId="77777777" w:rsidR="00AC43B5" w:rsidRDefault="00BC2FF5">
      <w:pPr>
        <w:widowControl/>
        <w:jc w:val="left"/>
      </w:pPr>
      <w:r>
        <w:br w:type="page"/>
      </w:r>
    </w:p>
    <w:p w14:paraId="46718479" w14:textId="77777777" w:rsidR="00AC43B5" w:rsidRDefault="00BC2FF5">
      <w:pPr>
        <w:pStyle w:val="3"/>
        <w:shd w:val="clear" w:color="auto" w:fill="FFFFFF"/>
        <w:spacing w:before="480" w:beforeAutospacing="0" w:after="240" w:afterAutospacing="0" w:line="480" w:lineRule="exact"/>
        <w:jc w:val="center"/>
        <w:rPr>
          <w:rFonts w:asciiTheme="minorHAnsi" w:eastAsiaTheme="minorEastAsia" w:hAnsiTheme="minorHAnsi" w:cstheme="minorBidi"/>
          <w:kern w:val="2"/>
          <w:sz w:val="40"/>
          <w:szCs w:val="44"/>
        </w:rPr>
      </w:pPr>
      <w:r>
        <w:rPr>
          <w:rFonts w:asciiTheme="minorHAnsi" w:eastAsiaTheme="minorEastAsia" w:hAnsiTheme="minorHAnsi" w:cstheme="minorBidi" w:hint="eastAsia"/>
          <w:kern w:val="2"/>
          <w:sz w:val="40"/>
          <w:szCs w:val="44"/>
        </w:rPr>
        <w:lastRenderedPageBreak/>
        <w:t>校园</w:t>
      </w:r>
      <w:r>
        <w:rPr>
          <w:rFonts w:asciiTheme="minorHAnsi" w:eastAsiaTheme="minorEastAsia" w:hAnsiTheme="minorHAnsi" w:cstheme="minorBidi"/>
          <w:kern w:val="2"/>
          <w:sz w:val="40"/>
          <w:szCs w:val="44"/>
        </w:rPr>
        <w:t>临时开门安全责任承诺书（存根联）</w:t>
      </w:r>
    </w:p>
    <w:p w14:paraId="0BF3F20C" w14:textId="77777777" w:rsidR="00AC43B5" w:rsidRDefault="00BC2FF5">
      <w:pPr>
        <w:pStyle w:val="ds-markdown-paragraph"/>
        <w:shd w:val="clear" w:color="auto" w:fill="FFFFFF"/>
        <w:spacing w:before="240" w:beforeAutospacing="0" w:after="240" w:afterAutospacing="0" w:line="480" w:lineRule="exact"/>
        <w:jc w:val="both"/>
        <w:rPr>
          <w:rFonts w:cs="Segoe UI"/>
          <w:color w:val="0F1115"/>
          <w:sz w:val="30"/>
          <w:szCs w:val="30"/>
        </w:rPr>
      </w:pPr>
      <w:r>
        <w:rPr>
          <w:rStyle w:val="a5"/>
          <w:rFonts w:cs="Segoe UI" w:hint="eastAsia"/>
          <w:color w:val="0F1115"/>
          <w:sz w:val="30"/>
          <w:szCs w:val="30"/>
        </w:rPr>
        <w:t>安徽建筑大学保卫处：</w:t>
      </w:r>
    </w:p>
    <w:p w14:paraId="289972E7" w14:textId="77777777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firstLineChars="200" w:firstLine="600"/>
        <w:jc w:val="both"/>
        <w:rPr>
          <w:rFonts w:cs="Segoe UI"/>
          <w:color w:val="0F1115"/>
          <w:sz w:val="30"/>
          <w:szCs w:val="30"/>
        </w:rPr>
      </w:pPr>
      <w:r>
        <w:rPr>
          <w:rFonts w:cs="Segoe UI"/>
          <w:color w:val="0F1115"/>
          <w:sz w:val="30"/>
          <w:szCs w:val="30"/>
        </w:rPr>
        <w:t>本单位</w:t>
      </w:r>
      <w:r>
        <w:rPr>
          <w:rStyle w:val="HTML"/>
          <w:color w:val="0F1115"/>
          <w:sz w:val="30"/>
          <w:szCs w:val="30"/>
          <w:u w:val="single"/>
        </w:rPr>
        <w:t xml:space="preserve">            </w:t>
      </w:r>
      <w:r>
        <w:rPr>
          <w:rStyle w:val="HTML"/>
          <w:rFonts w:hint="eastAsia"/>
          <w:color w:val="0F1115"/>
          <w:sz w:val="30"/>
          <w:szCs w:val="30"/>
          <w:u w:val="single"/>
        </w:rPr>
        <w:t xml:space="preserve">           </w:t>
      </w:r>
      <w:r>
        <w:rPr>
          <w:rFonts w:cs="Segoe UI"/>
          <w:color w:val="0F1115"/>
          <w:sz w:val="30"/>
          <w:szCs w:val="30"/>
        </w:rPr>
        <w:t>，因</w:t>
      </w:r>
      <w:r>
        <w:rPr>
          <w:rFonts w:cs="Segoe UI" w:hint="eastAsia"/>
          <w:color w:val="0F1115"/>
          <w:sz w:val="30"/>
          <w:szCs w:val="30"/>
          <w:u w:val="single"/>
        </w:rPr>
        <w:t xml:space="preserve"> </w:t>
      </w:r>
      <w:r>
        <w:rPr>
          <w:rFonts w:cs="Segoe UI"/>
          <w:color w:val="0F1115"/>
          <w:sz w:val="30"/>
          <w:szCs w:val="30"/>
          <w:u w:val="single"/>
        </w:rPr>
        <w:t xml:space="preserve">             </w:t>
      </w:r>
      <w:r>
        <w:rPr>
          <w:rFonts w:cs="Segoe UI"/>
          <w:color w:val="0F1115"/>
          <w:sz w:val="30"/>
          <w:szCs w:val="30"/>
        </w:rPr>
        <w:t>需要，申请临时开启</w:t>
      </w:r>
      <w:r>
        <w:rPr>
          <w:rStyle w:val="HTML"/>
          <w:color w:val="0F1115"/>
          <w:sz w:val="30"/>
          <w:szCs w:val="30"/>
          <w:u w:val="single"/>
        </w:rPr>
        <w:t xml:space="preserve">           </w:t>
      </w:r>
      <w:r>
        <w:rPr>
          <w:rFonts w:cs="Segoe UI"/>
          <w:color w:val="0F1115"/>
          <w:sz w:val="30"/>
          <w:szCs w:val="30"/>
        </w:rPr>
        <w:t>。为确保开门期间校园安全，我单位郑重承诺：</w:t>
      </w:r>
    </w:p>
    <w:p w14:paraId="21D9D8C5" w14:textId="77777777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firstLineChars="200" w:firstLine="602"/>
        <w:jc w:val="both"/>
        <w:rPr>
          <w:rFonts w:cs="Segoe UI"/>
          <w:color w:val="0F1115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1、</w:t>
      </w:r>
      <w:r>
        <w:rPr>
          <w:b/>
          <w:bCs/>
          <w:sz w:val="30"/>
          <w:szCs w:val="30"/>
        </w:rPr>
        <w:t>责任主体</w:t>
      </w:r>
      <w:r>
        <w:rPr>
          <w:rFonts w:cs="Segoe UI"/>
          <w:color w:val="0F1115"/>
          <w:sz w:val="30"/>
          <w:szCs w:val="30"/>
        </w:rPr>
        <w:t>：我单位对开门期间因所引发的安全事故、治安案件、交通堵塞及设施损坏承担</w:t>
      </w:r>
      <w:r>
        <w:rPr>
          <w:sz w:val="30"/>
          <w:szCs w:val="30"/>
        </w:rPr>
        <w:t>全部直接责任</w:t>
      </w:r>
      <w:r>
        <w:rPr>
          <w:rFonts w:cs="Segoe UI"/>
          <w:color w:val="0F1115"/>
          <w:sz w:val="30"/>
          <w:szCs w:val="30"/>
        </w:rPr>
        <w:t>。</w:t>
      </w:r>
    </w:p>
    <w:p w14:paraId="3D5DB0AB" w14:textId="77777777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firstLineChars="200" w:firstLine="602"/>
        <w:jc w:val="both"/>
        <w:rPr>
          <w:rFonts w:cs="Segoe UI"/>
          <w:color w:val="0F1115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2、</w:t>
      </w:r>
      <w:r>
        <w:rPr>
          <w:b/>
          <w:bCs/>
          <w:sz w:val="30"/>
          <w:szCs w:val="30"/>
        </w:rPr>
        <w:t>人员管理</w:t>
      </w:r>
      <w:r>
        <w:rPr>
          <w:rFonts w:cs="Segoe UI"/>
          <w:color w:val="0F1115"/>
          <w:sz w:val="30"/>
          <w:szCs w:val="30"/>
        </w:rPr>
        <w:t>：保证所有进出人员系本</w:t>
      </w:r>
      <w:r>
        <w:rPr>
          <w:rFonts w:cs="Segoe UI" w:hint="eastAsia"/>
          <w:color w:val="0F1115"/>
          <w:sz w:val="30"/>
          <w:szCs w:val="30"/>
        </w:rPr>
        <w:t>单位</w:t>
      </w:r>
      <w:r>
        <w:rPr>
          <w:rFonts w:cs="Segoe UI"/>
          <w:color w:val="0F1115"/>
          <w:sz w:val="30"/>
          <w:szCs w:val="30"/>
        </w:rPr>
        <w:t>备案</w:t>
      </w:r>
      <w:r>
        <w:rPr>
          <w:rFonts w:cs="Segoe UI" w:hint="eastAsia"/>
          <w:color w:val="0F1115"/>
          <w:sz w:val="30"/>
          <w:szCs w:val="30"/>
        </w:rPr>
        <w:t>人员</w:t>
      </w:r>
      <w:r>
        <w:rPr>
          <w:rFonts w:cs="Segoe UI"/>
          <w:color w:val="0F1115"/>
          <w:sz w:val="30"/>
          <w:szCs w:val="30"/>
        </w:rPr>
        <w:t>，无违法犯罪记录，服从管理，不进入</w:t>
      </w:r>
      <w:r>
        <w:rPr>
          <w:rFonts w:cs="Segoe UI" w:hint="eastAsia"/>
          <w:color w:val="0F1115"/>
          <w:sz w:val="30"/>
          <w:szCs w:val="30"/>
        </w:rPr>
        <w:t>隔离</w:t>
      </w:r>
      <w:r>
        <w:rPr>
          <w:rFonts w:cs="Segoe UI"/>
          <w:color w:val="0F1115"/>
          <w:sz w:val="30"/>
          <w:szCs w:val="30"/>
        </w:rPr>
        <w:t>区域以外的教学楼、宿舍等区域。</w:t>
      </w:r>
    </w:p>
    <w:p w14:paraId="4E4F6550" w14:textId="77777777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firstLineChars="200" w:firstLine="602"/>
        <w:jc w:val="both"/>
        <w:rPr>
          <w:rFonts w:cs="Segoe UI"/>
          <w:color w:val="0F1115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3、</w:t>
      </w:r>
      <w:r>
        <w:rPr>
          <w:b/>
          <w:bCs/>
          <w:sz w:val="30"/>
          <w:szCs w:val="30"/>
        </w:rPr>
        <w:t>车辆管理</w:t>
      </w:r>
      <w:r>
        <w:rPr>
          <w:rFonts w:cs="Segoe UI"/>
          <w:color w:val="0F1115"/>
          <w:sz w:val="30"/>
          <w:szCs w:val="30"/>
        </w:rPr>
        <w:t>：进出车辆严格遵守校园限速规定，严禁无证驾驶、违章装载。</w:t>
      </w:r>
      <w:r>
        <w:rPr>
          <w:rFonts w:cs="Segoe UI" w:hint="eastAsia"/>
          <w:color w:val="0F1115"/>
          <w:sz w:val="30"/>
          <w:szCs w:val="30"/>
        </w:rPr>
        <w:t>车辆一律从工地大门进入，严禁从校园其他通道进出。</w:t>
      </w:r>
    </w:p>
    <w:p w14:paraId="56EE9C0E" w14:textId="77777777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firstLineChars="200" w:firstLine="602"/>
        <w:jc w:val="both"/>
        <w:rPr>
          <w:rFonts w:cs="Segoe UI"/>
          <w:color w:val="0F1115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4、</w:t>
      </w:r>
      <w:r>
        <w:rPr>
          <w:b/>
          <w:bCs/>
          <w:sz w:val="30"/>
          <w:szCs w:val="30"/>
        </w:rPr>
        <w:t>设施保护</w:t>
      </w:r>
      <w:r>
        <w:rPr>
          <w:rFonts w:cs="Segoe UI"/>
          <w:color w:val="0F1115"/>
          <w:sz w:val="30"/>
          <w:szCs w:val="30"/>
        </w:rPr>
        <w:t>：因车辆超重、超高或操作不当导致校园道路</w:t>
      </w:r>
      <w:r>
        <w:rPr>
          <w:rFonts w:cs="Segoe UI" w:hint="eastAsia"/>
          <w:color w:val="0F1115"/>
          <w:sz w:val="30"/>
          <w:szCs w:val="30"/>
        </w:rPr>
        <w:t>交通</w:t>
      </w:r>
      <w:r>
        <w:rPr>
          <w:rFonts w:cs="Segoe UI"/>
          <w:color w:val="0F1115"/>
          <w:sz w:val="30"/>
          <w:szCs w:val="30"/>
        </w:rPr>
        <w:t>设施损坏的，我单位承诺</w:t>
      </w:r>
      <w:r>
        <w:rPr>
          <w:sz w:val="30"/>
          <w:szCs w:val="30"/>
        </w:rPr>
        <w:t>无条件修复或照价赔偿</w:t>
      </w:r>
      <w:r>
        <w:rPr>
          <w:rFonts w:cs="Segoe UI"/>
          <w:color w:val="0F1115"/>
          <w:sz w:val="30"/>
          <w:szCs w:val="30"/>
        </w:rPr>
        <w:t>。</w:t>
      </w:r>
    </w:p>
    <w:p w14:paraId="1AE5B7CE" w14:textId="77777777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firstLineChars="200" w:firstLine="602"/>
        <w:jc w:val="both"/>
        <w:rPr>
          <w:rFonts w:cs="Segoe UI"/>
          <w:color w:val="0F1115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5、</w:t>
      </w:r>
      <w:r>
        <w:rPr>
          <w:b/>
          <w:bCs/>
          <w:sz w:val="30"/>
          <w:szCs w:val="30"/>
        </w:rPr>
        <w:t>消防安全</w:t>
      </w:r>
      <w:r>
        <w:rPr>
          <w:rFonts w:cs="Segoe UI"/>
          <w:color w:val="0F1115"/>
          <w:sz w:val="30"/>
          <w:szCs w:val="30"/>
        </w:rPr>
        <w:t>：不在临时开门区域堆放物品，保持消防通道畅通。</w:t>
      </w:r>
    </w:p>
    <w:p w14:paraId="7F949E7D" w14:textId="77777777" w:rsidR="00AC43B5" w:rsidRDefault="00BC2FF5">
      <w:pPr>
        <w:pStyle w:val="a3"/>
        <w:widowControl/>
        <w:spacing w:line="480" w:lineRule="exact"/>
        <w:ind w:firstLineChars="200" w:firstLine="602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6、</w:t>
      </w:r>
      <w:r>
        <w:rPr>
          <w:rFonts w:ascii="宋体" w:eastAsia="宋体" w:hAnsi="宋体" w:cs="宋体"/>
          <w:b/>
          <w:bCs/>
          <w:kern w:val="0"/>
          <w:sz w:val="30"/>
          <w:szCs w:val="30"/>
        </w:rPr>
        <w:t>责任保险：</w:t>
      </w:r>
      <w:r>
        <w:rPr>
          <w:rFonts w:ascii="宋体" w:eastAsia="宋体" w:hAnsi="宋体" w:cs="宋体"/>
          <w:kern w:val="0"/>
          <w:sz w:val="30"/>
          <w:szCs w:val="30"/>
        </w:rPr>
        <w:t>我单位已购买足额</w:t>
      </w:r>
      <w:r>
        <w:rPr>
          <w:rFonts w:ascii="宋体" w:eastAsia="宋体" w:hAnsi="宋体" w:cs="宋体" w:hint="eastAsia"/>
          <w:kern w:val="0"/>
          <w:sz w:val="30"/>
          <w:szCs w:val="30"/>
        </w:rPr>
        <w:t>保险</w:t>
      </w:r>
      <w:r>
        <w:rPr>
          <w:rFonts w:ascii="宋体" w:eastAsia="宋体" w:hAnsi="宋体" w:cs="宋体"/>
          <w:kern w:val="0"/>
          <w:sz w:val="30"/>
          <w:szCs w:val="30"/>
        </w:rPr>
        <w:t>及第三方责任险，并在有效期内，能覆盖开门期间可能产生的损失。</w:t>
      </w:r>
    </w:p>
    <w:p w14:paraId="79C910D5" w14:textId="77777777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firstLineChars="200" w:firstLine="602"/>
        <w:jc w:val="both"/>
        <w:rPr>
          <w:rFonts w:cs="Segoe UI"/>
          <w:color w:val="0F1115"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7、</w:t>
      </w:r>
      <w:r>
        <w:rPr>
          <w:b/>
          <w:bCs/>
          <w:sz w:val="30"/>
          <w:szCs w:val="30"/>
        </w:rPr>
        <w:t>违约处理</w:t>
      </w:r>
      <w:r>
        <w:rPr>
          <w:rFonts w:cs="Segoe UI"/>
          <w:color w:val="0F1115"/>
          <w:sz w:val="30"/>
          <w:szCs w:val="30"/>
        </w:rPr>
        <w:t>：</w:t>
      </w:r>
      <w:r>
        <w:rPr>
          <w:sz w:val="30"/>
          <w:szCs w:val="30"/>
        </w:rPr>
        <w:t>如发生违规行为，愿意接受校方处理（包括但不限于停工整改、列入黑名单、追究法律责任等）。</w:t>
      </w:r>
    </w:p>
    <w:p w14:paraId="330BE9C9" w14:textId="77777777" w:rsidR="00AC43B5" w:rsidRDefault="00AC43B5">
      <w:pPr>
        <w:pStyle w:val="ds-markdown-paragraph"/>
        <w:shd w:val="clear" w:color="auto" w:fill="FFFFFF"/>
        <w:spacing w:before="0" w:beforeAutospacing="0" w:after="0" w:afterAutospacing="0" w:line="480" w:lineRule="exact"/>
        <w:ind w:firstLineChars="200" w:firstLine="600"/>
        <w:jc w:val="both"/>
        <w:rPr>
          <w:rFonts w:cs="Segoe UI"/>
          <w:color w:val="0F1115"/>
          <w:sz w:val="30"/>
          <w:szCs w:val="30"/>
        </w:rPr>
      </w:pPr>
    </w:p>
    <w:p w14:paraId="3992DB43" w14:textId="5F9A467F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leftChars="1000" w:left="4208" w:right="903" w:hangingChars="700" w:hanging="2108"/>
        <w:jc w:val="both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校外</w:t>
      </w:r>
      <w:r>
        <w:rPr>
          <w:b/>
          <w:bCs/>
          <w:sz w:val="30"/>
          <w:szCs w:val="30"/>
        </w:rPr>
        <w:t>施工单位负责人（签字/盖章）：</w:t>
      </w:r>
    </w:p>
    <w:p w14:paraId="70D3F90D" w14:textId="77777777" w:rsidR="00AC43B5" w:rsidRDefault="00AC43B5">
      <w:pPr>
        <w:pStyle w:val="ds-markdown-paragraph"/>
        <w:shd w:val="clear" w:color="auto" w:fill="FFFFFF"/>
        <w:spacing w:before="0" w:beforeAutospacing="0" w:after="0" w:afterAutospacing="0" w:line="480" w:lineRule="exact"/>
        <w:ind w:leftChars="1000" w:left="4200" w:right="903" w:hangingChars="700" w:hanging="2100"/>
        <w:jc w:val="both"/>
        <w:rPr>
          <w:rFonts w:cs="Segoe UI"/>
          <w:color w:val="0F1115"/>
          <w:sz w:val="30"/>
          <w:szCs w:val="30"/>
        </w:rPr>
      </w:pPr>
    </w:p>
    <w:p w14:paraId="700C85F0" w14:textId="77777777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leftChars="1000" w:left="4208" w:right="903" w:hangingChars="700" w:hanging="2108"/>
        <w:jc w:val="both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校内监管单位负责人（签字/盖章）：</w:t>
      </w:r>
    </w:p>
    <w:p w14:paraId="71B2E040" w14:textId="77777777" w:rsidR="00AC43B5" w:rsidRDefault="00BC2FF5">
      <w:pPr>
        <w:pStyle w:val="ds-markdown-paragraph"/>
        <w:shd w:val="clear" w:color="auto" w:fill="FFFFFF"/>
        <w:spacing w:before="0" w:beforeAutospacing="0" w:after="0" w:afterAutospacing="0" w:line="480" w:lineRule="exact"/>
        <w:ind w:leftChars="1000" w:left="4200" w:right="903" w:hangingChars="700" w:hanging="2100"/>
        <w:rPr>
          <w:rFonts w:cs="Segoe UI"/>
          <w:color w:val="0F1115"/>
          <w:sz w:val="30"/>
          <w:szCs w:val="30"/>
        </w:rPr>
      </w:pPr>
      <w:r>
        <w:rPr>
          <w:rFonts w:cs="Segoe UI"/>
          <w:color w:val="0F1115"/>
          <w:sz w:val="30"/>
          <w:szCs w:val="30"/>
        </w:rPr>
        <w:br/>
        <w:t>日期：    年   月   日</w:t>
      </w:r>
    </w:p>
    <w:p w14:paraId="43DA66DD" w14:textId="77777777" w:rsidR="00AC43B5" w:rsidRDefault="00BC2FF5">
      <w:pPr>
        <w:spacing w:line="480" w:lineRule="exact"/>
        <w:rPr>
          <w:rFonts w:cs="Segoe UI"/>
          <w:color w:val="0F1115"/>
          <w:sz w:val="30"/>
          <w:szCs w:val="30"/>
        </w:rPr>
      </w:pPr>
      <w:r>
        <w:rPr>
          <w:rFonts w:ascii="Segoe UI" w:eastAsia="宋体" w:hAnsi="Segoe UI" w:cs="Segoe UI" w:hint="eastAsia"/>
          <w:color w:val="0F1115"/>
          <w:sz w:val="24"/>
          <w:szCs w:val="24"/>
          <w:shd w:val="clear" w:color="auto" w:fill="FFFFFF"/>
        </w:rPr>
        <w:t>（正反面打印，</w:t>
      </w:r>
      <w:r>
        <w:rPr>
          <w:rFonts w:ascii="Segoe UI" w:eastAsia="Segoe UI" w:hAnsi="Segoe UI" w:cs="Segoe UI"/>
          <w:color w:val="0F1115"/>
          <w:sz w:val="24"/>
          <w:szCs w:val="24"/>
          <w:shd w:val="clear" w:color="auto" w:fill="FFFFFF"/>
        </w:rPr>
        <w:t>一式两份，保卫处和承诺单位各执一份，与申请表同时使用有效。</w:t>
      </w:r>
      <w:r>
        <w:rPr>
          <w:rFonts w:ascii="Segoe UI" w:eastAsia="宋体" w:hAnsi="Segoe UI" w:cs="Segoe UI" w:hint="eastAsia"/>
          <w:color w:val="0F1115"/>
          <w:sz w:val="24"/>
          <w:szCs w:val="24"/>
          <w:shd w:val="clear" w:color="auto" w:fill="FFFFFF"/>
        </w:rPr>
        <w:t>）</w:t>
      </w:r>
    </w:p>
    <w:sectPr w:rsidR="00AC4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ds-font-family-code)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62F"/>
    <w:rsid w:val="002E762F"/>
    <w:rsid w:val="003E3C48"/>
    <w:rsid w:val="003F351C"/>
    <w:rsid w:val="004415EE"/>
    <w:rsid w:val="005019B8"/>
    <w:rsid w:val="0056263B"/>
    <w:rsid w:val="005C41BE"/>
    <w:rsid w:val="006711E0"/>
    <w:rsid w:val="006828E2"/>
    <w:rsid w:val="007548BD"/>
    <w:rsid w:val="00AC43B5"/>
    <w:rsid w:val="00BB3048"/>
    <w:rsid w:val="00BC2FF5"/>
    <w:rsid w:val="00E35793"/>
    <w:rsid w:val="00F073E8"/>
    <w:rsid w:val="00F10503"/>
    <w:rsid w:val="00F32B3D"/>
    <w:rsid w:val="3DAF102A"/>
    <w:rsid w:val="5B35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B8E4"/>
  <w15:docId w15:val="{32B28EA2-DBDB-43F6-821C-6EED9CD5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sz w:val="24"/>
    </w:rPr>
  </w:style>
  <w:style w:type="table" w:styleId="a4">
    <w:name w:val="Table Grid"/>
    <w:basedOn w:val="a1"/>
    <w:uiPriority w:val="5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character" w:styleId="HTML">
    <w:name w:val="HTML Code"/>
    <w:basedOn w:val="a0"/>
    <w:uiPriority w:val="99"/>
    <w:semiHidden/>
    <w:unhideWhenUsed/>
    <w:rPr>
      <w:rFonts w:ascii="宋体" w:eastAsia="宋体" w:hAnsi="宋体" w:cs="宋体"/>
      <w:sz w:val="24"/>
      <w:szCs w:val="24"/>
    </w:rPr>
  </w:style>
  <w:style w:type="character" w:customStyle="1" w:styleId="30">
    <w:name w:val="标题 3 字符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ds-markdown-paragraph">
    <w:name w:val="ds-markdown-paragraph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何基翰</dc:creator>
  <cp:lastModifiedBy>何基翰</cp:lastModifiedBy>
  <cp:revision>15</cp:revision>
  <cp:lastPrinted>2026-03-11T02:28:00Z</cp:lastPrinted>
  <dcterms:created xsi:type="dcterms:W3CDTF">2026-03-11T01:43:00Z</dcterms:created>
  <dcterms:modified xsi:type="dcterms:W3CDTF">2026-03-11T03:16:00Z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eyJoZGlkIjoiMTIxMDEwZWVmOTE4NGIyNjIzNTlhMWUwMTY5NzhhOTkiLCJ1c2VySWQiOiIxNzY3MDAwNTM5In0=</vt:lpwstr>
  </property>
  <property fmtid="{D5CDD505-2E9C-101B-9397-08002B2CF9AE}" pid="3" name="KSOProductBuildVer">
    <vt:lpwstr>2052-12.1.0.25225</vt:lpwstr>
  </property>
  <property fmtid="{D5CDD505-2E9C-101B-9397-08002B2CF9AE}" pid="4" name="ICV">
    <vt:lpwstr>608A94D1331F4ABBA30BD45676E4E100_12</vt:lpwstr>
  </property>
</Properties>
</file>